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64D" w:rsidRPr="000348D6" w:rsidRDefault="00BC664D" w:rsidP="00BC664D">
      <w:r w:rsidRPr="000348D6">
        <w:t>Проведение профилактических медицинских осмотров несовершеннолетних осуществляется согласно приказа Министерства здравоохранения РФ от 10 августа 2017 г. N 514н</w:t>
      </w:r>
      <w:r w:rsidRPr="000348D6">
        <w:br/>
        <w:t>"О Порядке проведения профилактических медицинских осмотров несовершеннолетних".</w:t>
      </w:r>
      <w:r w:rsidR="00897422" w:rsidRPr="000348D6">
        <w:t xml:space="preserve"> Ежегодно в начале года администрация поликлиники разрабатывает и утверждает план-график проведения профилактических осмотров на год по возрастам. </w:t>
      </w:r>
    </w:p>
    <w:p w:rsidR="00BC664D" w:rsidRPr="000348D6" w:rsidRDefault="00BC664D" w:rsidP="00BC664D"/>
    <w:p w:rsidR="00BC664D" w:rsidRPr="000348D6" w:rsidRDefault="00BC664D" w:rsidP="00BC664D">
      <w:pPr>
        <w:pStyle w:val="1"/>
        <w:rPr>
          <w:rFonts w:eastAsiaTheme="minorEastAsia"/>
          <w:color w:val="auto"/>
        </w:rPr>
      </w:pPr>
      <w:r w:rsidRPr="000348D6">
        <w:rPr>
          <w:rFonts w:eastAsiaTheme="minorEastAsia"/>
          <w:color w:val="auto"/>
        </w:rPr>
        <w:t>Порядок проведения профилактических медицинских осмотров несовершеннолетних</w:t>
      </w:r>
    </w:p>
    <w:p w:rsidR="00BC664D" w:rsidRPr="000348D6" w:rsidRDefault="00BC664D" w:rsidP="00BC664D"/>
    <w:p w:rsidR="00BC664D" w:rsidRPr="000348D6" w:rsidRDefault="00BC664D" w:rsidP="00BC664D">
      <w:bookmarkStart w:id="0" w:name="sub_1001"/>
      <w:r w:rsidRPr="000348D6">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BC664D" w:rsidRPr="000348D6" w:rsidRDefault="00BC664D" w:rsidP="00BC664D">
      <w:bookmarkStart w:id="1" w:name="sub_1002"/>
      <w:bookmarkEnd w:id="0"/>
      <w:r w:rsidRPr="000348D6">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BC664D" w:rsidRPr="000348D6" w:rsidRDefault="00BC664D" w:rsidP="00BC664D">
      <w:bookmarkStart w:id="2" w:name="sub_1003"/>
      <w:bookmarkEnd w:id="1"/>
      <w:r w:rsidRPr="000348D6">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4" w:history="1">
        <w:r w:rsidRPr="000348D6">
          <w:rPr>
            <w:rStyle w:val="a7"/>
            <w:color w:val="auto"/>
          </w:rPr>
          <w:t>порядке</w:t>
        </w:r>
      </w:hyperlink>
      <w:r w:rsidRPr="000348D6">
        <w:t xml:space="preserve">, установленном </w:t>
      </w:r>
      <w:hyperlink r:id="rId5" w:history="1">
        <w:r w:rsidRPr="000348D6">
          <w:rPr>
            <w:rStyle w:val="a7"/>
            <w:color w:val="auto"/>
          </w:rPr>
          <w:t>приказом</w:t>
        </w:r>
      </w:hyperlink>
      <w:r w:rsidRPr="000348D6">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sidR="00897422" w:rsidRPr="000348D6">
        <w:t>.</w:t>
      </w:r>
    </w:p>
    <w:p w:rsidR="00BC664D" w:rsidRPr="000348D6" w:rsidRDefault="00BC664D" w:rsidP="00BC664D">
      <w:bookmarkStart w:id="3" w:name="sub_1004"/>
      <w:bookmarkEnd w:id="2"/>
      <w:r w:rsidRPr="000348D6">
        <w:t xml:space="preserve">4. Профилактические осмотры несовершеннолетних в целях выявления туберкулеза проводятся в </w:t>
      </w:r>
      <w:hyperlink r:id="rId6" w:history="1">
        <w:r w:rsidRPr="000348D6">
          <w:rPr>
            <w:rStyle w:val="a7"/>
            <w:color w:val="auto"/>
          </w:rPr>
          <w:t>порядке</w:t>
        </w:r>
      </w:hyperlink>
      <w:r w:rsidRPr="000348D6">
        <w:t xml:space="preserve">, установленном </w:t>
      </w:r>
      <w:hyperlink r:id="rId7" w:history="1">
        <w:r w:rsidRPr="000348D6">
          <w:rPr>
            <w:rStyle w:val="a7"/>
            <w:color w:val="auto"/>
          </w:rPr>
          <w:t>приказом</w:t>
        </w:r>
      </w:hyperlink>
      <w:r w:rsidRPr="000348D6">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r w:rsidR="00897422" w:rsidRPr="000348D6">
        <w:t>.</w:t>
      </w:r>
    </w:p>
    <w:p w:rsidR="00BC664D" w:rsidRPr="000348D6" w:rsidRDefault="00BC664D" w:rsidP="00BC664D">
      <w:bookmarkStart w:id="4" w:name="sub_1005"/>
      <w:bookmarkEnd w:id="3"/>
      <w:r w:rsidRPr="000348D6">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8" w:history="1">
        <w:r w:rsidRPr="000348D6">
          <w:rPr>
            <w:rStyle w:val="a7"/>
            <w:color w:val="auto"/>
          </w:rPr>
          <w:t>статьей 20</w:t>
        </w:r>
      </w:hyperlink>
      <w:r w:rsidRPr="000348D6">
        <w:t xml:space="preserve"> Федерального закона от 21 ноября 2011 г. N 323-ФЗ "Об основах охраны здоровья граждан в Российской Федерации".</w:t>
      </w:r>
    </w:p>
    <w:p w:rsidR="00BC664D" w:rsidRPr="000348D6" w:rsidRDefault="00BC664D" w:rsidP="00BC664D">
      <w:bookmarkStart w:id="5" w:name="sub_1006"/>
      <w:bookmarkEnd w:id="4"/>
      <w:r w:rsidRPr="000348D6">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BC664D" w:rsidRPr="000348D6" w:rsidRDefault="00BC664D" w:rsidP="00BC664D">
      <w:bookmarkStart w:id="6" w:name="sub_1007"/>
      <w:bookmarkEnd w:id="5"/>
      <w:r w:rsidRPr="000348D6">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9" w:anchor="sub_11000" w:history="1">
        <w:r w:rsidRPr="000348D6">
          <w:rPr>
            <w:rStyle w:val="a7"/>
            <w:color w:val="auto"/>
          </w:rPr>
          <w:t>приложению N 1</w:t>
        </w:r>
      </w:hyperlink>
      <w:r w:rsidRPr="000348D6">
        <w:t xml:space="preserve"> к настоящему Порядку (далее - Перечень исследований).</w:t>
      </w:r>
    </w:p>
    <w:p w:rsidR="00BC664D" w:rsidRPr="000348D6" w:rsidRDefault="00BC664D" w:rsidP="00BC664D">
      <w:bookmarkStart w:id="7" w:name="sub_1008"/>
      <w:bookmarkEnd w:id="6"/>
      <w:r w:rsidRPr="000348D6">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10" w:history="1">
        <w:r w:rsidRPr="000348D6">
          <w:rPr>
            <w:rStyle w:val="a7"/>
            <w:color w:val="auto"/>
          </w:rPr>
          <w:t>частью 2 статьи 54</w:t>
        </w:r>
      </w:hyperlink>
      <w:r w:rsidRPr="000348D6">
        <w:t xml:space="preserve"> Федерального закона, информация о состоянии здоровья предоставляется его родителю или иному законному представителю.</w:t>
      </w:r>
    </w:p>
    <w:p w:rsidR="00BC664D" w:rsidRPr="000348D6" w:rsidRDefault="00BC664D" w:rsidP="00BC664D">
      <w:bookmarkStart w:id="8" w:name="sub_1009"/>
      <w:bookmarkEnd w:id="7"/>
      <w:r w:rsidRPr="000348D6">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11" w:history="1">
        <w:r w:rsidRPr="000348D6">
          <w:rPr>
            <w:rStyle w:val="a7"/>
            <w:color w:val="auto"/>
          </w:rPr>
          <w:t>Порядком</w:t>
        </w:r>
      </w:hyperlink>
      <w:r w:rsidRPr="000348D6">
        <w:t xml:space="preserve"> </w:t>
      </w:r>
      <w:r w:rsidRPr="000348D6">
        <w:lastRenderedPageBreak/>
        <w:t xml:space="preserve">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w:t>
      </w:r>
      <w:hyperlink r:id="rId12" w:history="1">
        <w:r w:rsidRPr="000348D6">
          <w:rPr>
            <w:rStyle w:val="a7"/>
            <w:color w:val="auto"/>
          </w:rPr>
          <w:t>приказом</w:t>
        </w:r>
      </w:hyperlink>
      <w:r w:rsidRPr="000348D6">
        <w:t xml:space="preserve"> Министерства здравоохранения и социального развития Российской Федерации от 17 мая 2012 г. N 565н</w:t>
      </w:r>
      <w:r w:rsidR="00897422" w:rsidRPr="000348D6">
        <w:t>.</w:t>
      </w:r>
    </w:p>
    <w:p w:rsidR="00BC664D" w:rsidRPr="000348D6" w:rsidRDefault="00BC664D" w:rsidP="00BC664D">
      <w:bookmarkStart w:id="9" w:name="sub_1012"/>
      <w:bookmarkEnd w:id="8"/>
      <w:r w:rsidRPr="000348D6">
        <w:t>1</w:t>
      </w:r>
      <w:r w:rsidR="00897422" w:rsidRPr="000348D6">
        <w:t>0</w:t>
      </w:r>
      <w:r w:rsidRPr="000348D6">
        <w:t>. В целях организации проведения профилактических осмотров врачами-педиатрами, врачами-педиатрами участковыми</w:t>
      </w:r>
      <w:r w:rsidR="00897422" w:rsidRPr="000348D6">
        <w:t xml:space="preserve"> </w:t>
      </w:r>
      <w:r w:rsidRPr="000348D6">
        <w:t>(далее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в которых указываются следующие сведения:</w:t>
      </w:r>
    </w:p>
    <w:p w:rsidR="00BC664D" w:rsidRPr="000348D6" w:rsidRDefault="00BC664D" w:rsidP="00BC664D">
      <w:bookmarkStart w:id="10" w:name="sub_1121"/>
      <w:bookmarkEnd w:id="9"/>
      <w:r w:rsidRPr="000348D6">
        <w:t>1) фамилия, имя, отчество (при наличии), возраст (дата, месяц, год рождения);</w:t>
      </w:r>
    </w:p>
    <w:p w:rsidR="00BC664D" w:rsidRPr="000348D6" w:rsidRDefault="00BC664D" w:rsidP="00BC664D">
      <w:bookmarkStart w:id="11" w:name="sub_1122"/>
      <w:bookmarkEnd w:id="10"/>
      <w:r w:rsidRPr="000348D6">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BC664D" w:rsidRPr="000348D6" w:rsidRDefault="00BC664D" w:rsidP="00BC664D">
      <w:bookmarkStart w:id="12" w:name="sub_1123"/>
      <w:bookmarkEnd w:id="11"/>
      <w:r w:rsidRPr="000348D6">
        <w:t>3) перечень осмотров врачами-специалистами, лабораторных, инструментальных и иных исследований исходя из Перечня исследований;</w:t>
      </w:r>
    </w:p>
    <w:p w:rsidR="00BC664D" w:rsidRPr="000348D6" w:rsidRDefault="00BC664D" w:rsidP="00BC664D">
      <w:bookmarkStart w:id="13" w:name="sub_1124"/>
      <w:bookmarkEnd w:id="12"/>
      <w:r w:rsidRPr="000348D6">
        <w:t>4) планируемые дата и место проведения профилактического осмотра.</w:t>
      </w:r>
    </w:p>
    <w:p w:rsidR="00BC664D" w:rsidRPr="000348D6" w:rsidRDefault="00BC664D" w:rsidP="00BC664D">
      <w:bookmarkStart w:id="14" w:name="sub_1013"/>
      <w:bookmarkEnd w:id="13"/>
      <w:r w:rsidRPr="000348D6">
        <w:t>1</w:t>
      </w:r>
      <w:r w:rsidR="00897422" w:rsidRPr="000348D6">
        <w:t>1</w:t>
      </w:r>
      <w:r w:rsidRPr="000348D6">
        <w:t>.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bookmarkEnd w:id="14"/>
    <w:p w:rsidR="00BC664D" w:rsidRPr="000348D6" w:rsidRDefault="00BC664D" w:rsidP="00BC664D">
      <w:r w:rsidRPr="000348D6">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BC664D" w:rsidRPr="000348D6" w:rsidRDefault="00BC664D" w:rsidP="00BC664D">
      <w:r w:rsidRPr="000348D6">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BC664D" w:rsidRPr="000348D6" w:rsidRDefault="00BC664D" w:rsidP="00BC664D">
      <w:bookmarkStart w:id="15" w:name="sub_1014"/>
      <w:r w:rsidRPr="000348D6">
        <w:t>1</w:t>
      </w:r>
      <w:r w:rsidR="00897422" w:rsidRPr="000348D6">
        <w:t>2</w:t>
      </w:r>
      <w:r w:rsidRPr="000348D6">
        <w:t>.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BC664D" w:rsidRPr="000348D6" w:rsidRDefault="00BC664D" w:rsidP="00BC664D">
      <w:bookmarkStart w:id="16" w:name="sub_1015"/>
      <w:bookmarkEnd w:id="15"/>
      <w:r w:rsidRPr="000348D6">
        <w:t>1</w:t>
      </w:r>
      <w:r w:rsidR="00897422" w:rsidRPr="000348D6">
        <w:t>3</w:t>
      </w:r>
      <w:r w:rsidRPr="000348D6">
        <w:t>.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BC664D" w:rsidRPr="000348D6" w:rsidRDefault="00BC664D" w:rsidP="00BC664D">
      <w:bookmarkStart w:id="17" w:name="sub_1016"/>
      <w:bookmarkEnd w:id="16"/>
      <w:r w:rsidRPr="000348D6">
        <w:t>1</w:t>
      </w:r>
      <w:r w:rsidR="00897422" w:rsidRPr="000348D6">
        <w:t>4</w:t>
      </w:r>
      <w:r w:rsidRPr="000348D6">
        <w:t>. Профилактические осмотры проводятся медицинскими организациями в год достижения несовершеннолетними возраста, указанного в Перечне исследований.</w:t>
      </w:r>
    </w:p>
    <w:p w:rsidR="00BC664D" w:rsidRPr="000348D6" w:rsidRDefault="00BC664D" w:rsidP="00BC664D">
      <w:bookmarkStart w:id="18" w:name="sub_1017"/>
      <w:bookmarkEnd w:id="17"/>
      <w:r w:rsidRPr="000348D6">
        <w:t>1</w:t>
      </w:r>
      <w:r w:rsidR="00897422" w:rsidRPr="000348D6">
        <w:t>5</w:t>
      </w:r>
      <w:r w:rsidRPr="000348D6">
        <w:t xml:space="preserve">.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w:t>
      </w:r>
      <w:r w:rsidRPr="000348D6">
        <w:lastRenderedPageBreak/>
        <w:t>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BC664D" w:rsidRPr="000348D6" w:rsidRDefault="00BC664D" w:rsidP="00BC664D">
      <w:bookmarkStart w:id="19" w:name="sub_1018"/>
      <w:bookmarkEnd w:id="18"/>
      <w:r w:rsidRPr="000348D6">
        <w:t>1</w:t>
      </w:r>
      <w:r w:rsidR="00897422" w:rsidRPr="000348D6">
        <w:t>6</w:t>
      </w:r>
      <w:r w:rsidRPr="000348D6">
        <w:t>.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BC664D" w:rsidRPr="000348D6" w:rsidRDefault="00BC664D" w:rsidP="00BC664D">
      <w:bookmarkStart w:id="20" w:name="sub_1019"/>
      <w:bookmarkEnd w:id="19"/>
      <w:r w:rsidRPr="000348D6">
        <w:t>1</w:t>
      </w:r>
      <w:r w:rsidR="00897422" w:rsidRPr="000348D6">
        <w:t>7</w:t>
      </w:r>
      <w:r w:rsidRPr="000348D6">
        <w:t>.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bookmarkEnd w:id="20"/>
    <w:p w:rsidR="00BC664D" w:rsidRPr="000348D6" w:rsidRDefault="00BC664D" w:rsidP="00BC664D">
      <w:r w:rsidRPr="000348D6">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пунктом 18 настоящего Порядка, и (или) получения информации о состоянии здоровья несовершеннолетнего из других медицинских организаций (II этап).</w:t>
      </w:r>
    </w:p>
    <w:p w:rsidR="00BC664D" w:rsidRPr="000348D6" w:rsidRDefault="00BC664D" w:rsidP="00BC664D">
      <w:r w:rsidRPr="000348D6">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13" w:history="1">
        <w:r w:rsidRPr="000348D6">
          <w:rPr>
            <w:rStyle w:val="a7"/>
            <w:color w:val="auto"/>
          </w:rPr>
          <w:t>статьей 20</w:t>
        </w:r>
      </w:hyperlink>
      <w:r w:rsidRPr="000348D6">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BC664D" w:rsidRPr="000348D6" w:rsidRDefault="00897422" w:rsidP="00BC664D">
      <w:bookmarkStart w:id="21" w:name="sub_1020"/>
      <w:r w:rsidRPr="000348D6">
        <w:t>18</w:t>
      </w:r>
      <w:r w:rsidR="00BC664D" w:rsidRPr="000348D6">
        <w:t>.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BC664D" w:rsidRPr="000348D6" w:rsidRDefault="00897422" w:rsidP="00BC664D">
      <w:bookmarkStart w:id="22" w:name="sub_1021"/>
      <w:bookmarkEnd w:id="21"/>
      <w:r w:rsidRPr="000348D6">
        <w:t>19</w:t>
      </w:r>
      <w:r w:rsidR="00BC664D" w:rsidRPr="000348D6">
        <w:t xml:space="preserve">. Данные о проведении профилактического осмотра вносятся в историю развития ребенка и учетную </w:t>
      </w:r>
      <w:hyperlink r:id="rId14" w:anchor="sub_2000" w:history="1">
        <w:r w:rsidR="00BC664D" w:rsidRPr="000348D6">
          <w:rPr>
            <w:rStyle w:val="a7"/>
            <w:color w:val="auto"/>
          </w:rPr>
          <w:t>форму N 030-ПО/у-17</w:t>
        </w:r>
      </w:hyperlink>
      <w:r w:rsidR="00BC664D" w:rsidRPr="000348D6">
        <w:t xml:space="preserve"> "Карта профилактического медицинского осмотра несовершеннолетнего" (далее - карта осмотра) в соответствии с </w:t>
      </w:r>
      <w:hyperlink r:id="rId15" w:anchor="sub_3000" w:history="1">
        <w:r w:rsidR="00BC664D" w:rsidRPr="000348D6">
          <w:rPr>
            <w:rStyle w:val="a7"/>
            <w:color w:val="auto"/>
          </w:rPr>
          <w:t>Порядком</w:t>
        </w:r>
      </w:hyperlink>
      <w:r w:rsidR="00BC664D" w:rsidRPr="000348D6">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rsidR="00BC664D" w:rsidRPr="000348D6" w:rsidRDefault="00BC664D" w:rsidP="00BC664D">
      <w:bookmarkStart w:id="23" w:name="sub_1022"/>
      <w:bookmarkEnd w:id="22"/>
      <w:r w:rsidRPr="000348D6">
        <w:t>2</w:t>
      </w:r>
      <w:r w:rsidR="00897422" w:rsidRPr="000348D6">
        <w:t>0</w:t>
      </w:r>
      <w:r w:rsidRPr="000348D6">
        <w:t>. На основании результатов профилактического осмотра врач, ответственный за проведение профилактического осмотра:</w:t>
      </w:r>
    </w:p>
    <w:p w:rsidR="00BC664D" w:rsidRPr="000348D6" w:rsidRDefault="00BC664D" w:rsidP="00BC664D">
      <w:bookmarkStart w:id="24" w:name="sub_1221"/>
      <w:bookmarkEnd w:id="23"/>
      <w:r w:rsidRPr="000348D6">
        <w:t>1) определяет группу здоровья несовершеннолетнего;</w:t>
      </w:r>
    </w:p>
    <w:p w:rsidR="00BC664D" w:rsidRPr="000348D6" w:rsidRDefault="00BC664D" w:rsidP="00BC664D">
      <w:bookmarkStart w:id="25" w:name="sub_1222"/>
      <w:bookmarkEnd w:id="24"/>
      <w:r w:rsidRPr="000348D6">
        <w:t>2) определяет медицинскую группу для занятий физической;</w:t>
      </w:r>
    </w:p>
    <w:p w:rsidR="00BC664D" w:rsidRPr="000348D6" w:rsidRDefault="00BC664D" w:rsidP="00BC664D">
      <w:bookmarkStart w:id="26" w:name="sub_1223"/>
      <w:bookmarkEnd w:id="25"/>
      <w:r w:rsidRPr="000348D6">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BC664D" w:rsidRPr="000348D6" w:rsidRDefault="00BC664D" w:rsidP="00BC664D">
      <w:bookmarkStart w:id="27" w:name="sub_1023"/>
      <w:bookmarkEnd w:id="26"/>
      <w:r w:rsidRPr="000348D6">
        <w:t>2</w:t>
      </w:r>
      <w:r w:rsidR="00897422" w:rsidRPr="000348D6">
        <w:t>1</w:t>
      </w:r>
      <w:r w:rsidRPr="000348D6">
        <w:t>.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bookmarkEnd w:id="27"/>
    <w:p w:rsidR="00BC664D" w:rsidRPr="000348D6" w:rsidRDefault="00BC664D" w:rsidP="00BC664D">
      <w:pPr>
        <w:widowControl/>
        <w:autoSpaceDE/>
        <w:autoSpaceDN/>
        <w:adjustRightInd/>
        <w:ind w:firstLine="0"/>
        <w:jc w:val="left"/>
        <w:sectPr w:rsidR="00BC664D" w:rsidRPr="000348D6">
          <w:pgSz w:w="11900" w:h="16800"/>
          <w:pgMar w:top="1440" w:right="800" w:bottom="1440" w:left="800" w:header="720" w:footer="720" w:gutter="0"/>
          <w:cols w:space="720"/>
        </w:sectPr>
      </w:pPr>
    </w:p>
    <w:p w:rsidR="00BC664D" w:rsidRPr="000348D6" w:rsidRDefault="00BC664D" w:rsidP="00BC664D">
      <w:pPr>
        <w:pStyle w:val="ac"/>
        <w:rPr>
          <w:color w:val="auto"/>
        </w:rPr>
      </w:pPr>
    </w:p>
    <w:p w:rsidR="00BC664D" w:rsidRPr="000348D6" w:rsidRDefault="00BC664D" w:rsidP="00BC664D">
      <w:pPr>
        <w:ind w:firstLine="698"/>
        <w:jc w:val="right"/>
      </w:pPr>
      <w:r w:rsidRPr="000348D6">
        <w:rPr>
          <w:rStyle w:val="a8"/>
          <w:color w:val="auto"/>
        </w:rPr>
        <w:t>Приложение N 1</w:t>
      </w:r>
      <w:r w:rsidRPr="000348D6">
        <w:rPr>
          <w:rStyle w:val="a8"/>
          <w:color w:val="auto"/>
        </w:rPr>
        <w:br/>
        <w:t xml:space="preserve">к </w:t>
      </w:r>
      <w:hyperlink r:id="rId16" w:anchor="sub_1000" w:history="1">
        <w:r w:rsidRPr="000348D6">
          <w:rPr>
            <w:rStyle w:val="a7"/>
            <w:color w:val="auto"/>
          </w:rPr>
          <w:t>Порядку</w:t>
        </w:r>
      </w:hyperlink>
      <w:r w:rsidRPr="000348D6">
        <w:rPr>
          <w:rStyle w:val="a8"/>
          <w:color w:val="auto"/>
        </w:rPr>
        <w:t xml:space="preserve"> проведения</w:t>
      </w:r>
      <w:r w:rsidRPr="000348D6">
        <w:rPr>
          <w:rStyle w:val="a8"/>
          <w:color w:val="auto"/>
        </w:rPr>
        <w:br/>
        <w:t>профилактических медицинских</w:t>
      </w:r>
      <w:r w:rsidRPr="000348D6">
        <w:rPr>
          <w:rStyle w:val="a8"/>
          <w:color w:val="auto"/>
        </w:rPr>
        <w:br/>
        <w:t>осмотров несовершеннолетних,</w:t>
      </w:r>
      <w:r w:rsidRPr="000348D6">
        <w:rPr>
          <w:rStyle w:val="a8"/>
          <w:color w:val="auto"/>
        </w:rPr>
        <w:br/>
        <w:t xml:space="preserve">утвержденному </w:t>
      </w:r>
      <w:hyperlink r:id="rId17" w:anchor="sub_0" w:history="1">
        <w:r w:rsidRPr="000348D6">
          <w:rPr>
            <w:rStyle w:val="a7"/>
            <w:color w:val="auto"/>
          </w:rPr>
          <w:t>приказом</w:t>
        </w:r>
      </w:hyperlink>
      <w:r w:rsidRPr="000348D6">
        <w:rPr>
          <w:rStyle w:val="a8"/>
          <w:color w:val="auto"/>
        </w:rPr>
        <w:t xml:space="preserve"> Министерства</w:t>
      </w:r>
      <w:r w:rsidRPr="000348D6">
        <w:rPr>
          <w:rStyle w:val="a8"/>
          <w:color w:val="auto"/>
        </w:rPr>
        <w:br/>
        <w:t>здравоохранения Российской Федерации</w:t>
      </w:r>
      <w:r w:rsidRPr="000348D6">
        <w:rPr>
          <w:rStyle w:val="a8"/>
          <w:color w:val="auto"/>
        </w:rPr>
        <w:br/>
        <w:t>от 10 августа 2017 г. N 514н</w:t>
      </w:r>
    </w:p>
    <w:p w:rsidR="00BC664D" w:rsidRPr="000348D6" w:rsidRDefault="00BC664D" w:rsidP="00BC664D"/>
    <w:p w:rsidR="00BC664D" w:rsidRPr="000348D6" w:rsidRDefault="00BC664D" w:rsidP="00BC664D">
      <w:pPr>
        <w:pStyle w:val="1"/>
        <w:rPr>
          <w:rFonts w:eastAsiaTheme="minorEastAsia"/>
          <w:color w:val="auto"/>
        </w:rPr>
      </w:pPr>
      <w:r w:rsidRPr="000348D6">
        <w:rPr>
          <w:rFonts w:eastAsiaTheme="minorEastAsia"/>
          <w:color w:val="auto"/>
        </w:rPr>
        <w:t>Перечень исследований при проведении профилактических медицинских осмотров несовершеннолетних</w:t>
      </w:r>
    </w:p>
    <w:p w:rsidR="00BC664D" w:rsidRPr="000348D6" w:rsidRDefault="00BC664D" w:rsidP="00BC664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3080"/>
        <w:gridCol w:w="4060"/>
        <w:gridCol w:w="7280"/>
      </w:tblGrid>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N</w:t>
            </w:r>
          </w:p>
          <w:p w:rsidR="00BC664D" w:rsidRPr="000348D6" w:rsidRDefault="00BC664D">
            <w:pPr>
              <w:pStyle w:val="af0"/>
              <w:spacing w:line="256" w:lineRule="auto"/>
              <w:jc w:val="center"/>
            </w:pPr>
            <w:r w:rsidRPr="000348D6">
              <w:t>п/п</w:t>
            </w:r>
          </w:p>
        </w:tc>
        <w:tc>
          <w:tcPr>
            <w:tcW w:w="308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Возрастные периоды, в которые проводятся профилактические медицинские осмотры несовершеннолетних</w:t>
            </w:r>
          </w:p>
        </w:tc>
        <w:tc>
          <w:tcPr>
            <w:tcW w:w="406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Осмотры</w:t>
            </w:r>
          </w:p>
          <w:p w:rsidR="00BC664D" w:rsidRPr="000348D6" w:rsidRDefault="00BC664D">
            <w:pPr>
              <w:pStyle w:val="af0"/>
              <w:spacing w:line="256" w:lineRule="auto"/>
              <w:jc w:val="center"/>
            </w:pPr>
            <w:r w:rsidRPr="000348D6">
              <w:t>врачами-специалистами</w:t>
            </w:r>
          </w:p>
        </w:tc>
        <w:tc>
          <w:tcPr>
            <w:tcW w:w="7280" w:type="dxa"/>
            <w:tcBorders>
              <w:top w:val="single" w:sz="4" w:space="0" w:color="auto"/>
              <w:left w:val="single" w:sz="4" w:space="0" w:color="auto"/>
              <w:bottom w:val="nil"/>
              <w:right w:val="single" w:sz="4" w:space="0" w:color="auto"/>
            </w:tcBorders>
            <w:hideMark/>
          </w:tcPr>
          <w:p w:rsidR="00BC664D" w:rsidRPr="000348D6" w:rsidRDefault="00BC664D">
            <w:pPr>
              <w:pStyle w:val="af0"/>
              <w:spacing w:line="256" w:lineRule="auto"/>
              <w:jc w:val="center"/>
            </w:pPr>
            <w:r w:rsidRPr="000348D6">
              <w:t>Лабораторные, функциональные и иные исследования</w:t>
            </w: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1.</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Новорожденный</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tc>
        <w:tc>
          <w:tcPr>
            <w:tcW w:w="7280" w:type="dxa"/>
            <w:tcBorders>
              <w:top w:val="single" w:sz="4" w:space="0" w:color="auto"/>
              <w:left w:val="single" w:sz="4" w:space="0" w:color="auto"/>
              <w:bottom w:val="nil"/>
              <w:right w:val="single" w:sz="4" w:space="0" w:color="auto"/>
            </w:tcBorders>
            <w:hideMark/>
          </w:tcPr>
          <w:p w:rsidR="00BC664D" w:rsidRPr="000348D6" w:rsidRDefault="00BC664D">
            <w:pPr>
              <w:pStyle w:val="a9"/>
              <w:spacing w:line="256" w:lineRule="auto"/>
            </w:pPr>
            <w:r w:rsidRPr="000348D6">
              <w:t xml:space="preserve">Неонатальный скрининг на врожденный гипотиреоз, фенилкетонурию, адреногенитальный синдром, муковисцидоз и </w:t>
            </w:r>
            <w:proofErr w:type="spellStart"/>
            <w:r w:rsidRPr="000348D6">
              <w:t>галактоземию</w:t>
            </w:r>
            <w:proofErr w:type="spellEnd"/>
            <w:r w:rsidRPr="000348D6">
              <w:fldChar w:fldCharType="begin"/>
            </w:r>
            <w:r w:rsidRPr="000348D6">
              <w:instrText xml:space="preserve"> HYPERLINK "file:///E:\\Документы\\Приказ%20Министерства%20здравоохранения%20РФ%20от%2010%20августа%202017%20г%20N%20514н%20О%20Порядке%20про.rtf" \l "sub_11111" </w:instrText>
            </w:r>
            <w:r w:rsidRPr="000348D6">
              <w:fldChar w:fldCharType="separate"/>
            </w:r>
            <w:r w:rsidRPr="000348D6">
              <w:rPr>
                <w:rStyle w:val="a7"/>
                <w:color w:val="auto"/>
              </w:rPr>
              <w:t>*</w:t>
            </w:r>
            <w:r w:rsidRPr="000348D6">
              <w:fldChar w:fldCharType="end"/>
            </w:r>
          </w:p>
          <w:p w:rsidR="00BC664D" w:rsidRPr="000348D6" w:rsidRDefault="00BC664D">
            <w:pPr>
              <w:pStyle w:val="a9"/>
              <w:spacing w:line="256" w:lineRule="auto"/>
            </w:pPr>
            <w:proofErr w:type="spellStart"/>
            <w:r w:rsidRPr="000348D6">
              <w:t>Аудиологический</w:t>
            </w:r>
            <w:proofErr w:type="spellEnd"/>
            <w:r w:rsidRPr="000348D6">
              <w:t xml:space="preserve"> скрининг</w:t>
            </w:r>
            <w:hyperlink r:id="rId18" w:anchor="sub_11112" w:history="1">
              <w:r w:rsidRPr="000348D6">
                <w:rPr>
                  <w:rStyle w:val="a7"/>
                  <w:color w:val="auto"/>
                </w:rPr>
                <w:t>**</w:t>
              </w:r>
            </w:hyperlink>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2.</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1 месяц</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t>Невролог</w:t>
            </w:r>
          </w:p>
          <w:p w:rsidR="00BC664D" w:rsidRPr="000348D6" w:rsidRDefault="00BC664D">
            <w:pPr>
              <w:pStyle w:val="a9"/>
              <w:spacing w:line="256" w:lineRule="auto"/>
            </w:pPr>
            <w:r w:rsidRPr="000348D6">
              <w:t>Детский хирург</w:t>
            </w:r>
          </w:p>
          <w:p w:rsidR="00BC664D" w:rsidRPr="000348D6" w:rsidRDefault="00BC664D">
            <w:pPr>
              <w:pStyle w:val="a9"/>
              <w:spacing w:line="256" w:lineRule="auto"/>
            </w:pPr>
            <w:r w:rsidRPr="000348D6">
              <w:t>Офтальмолог</w:t>
            </w:r>
          </w:p>
          <w:p w:rsidR="00BC664D" w:rsidRPr="000348D6" w:rsidRDefault="00BC664D">
            <w:pPr>
              <w:pStyle w:val="a9"/>
              <w:spacing w:line="256" w:lineRule="auto"/>
            </w:pPr>
            <w:r w:rsidRPr="000348D6">
              <w:t>Детский стоматолог</w:t>
            </w:r>
          </w:p>
        </w:tc>
        <w:tc>
          <w:tcPr>
            <w:tcW w:w="7280" w:type="dxa"/>
            <w:tcBorders>
              <w:top w:val="single" w:sz="4" w:space="0" w:color="auto"/>
              <w:left w:val="single" w:sz="4" w:space="0" w:color="auto"/>
              <w:bottom w:val="nil"/>
              <w:right w:val="single" w:sz="4" w:space="0" w:color="auto"/>
            </w:tcBorders>
            <w:hideMark/>
          </w:tcPr>
          <w:p w:rsidR="00BC664D" w:rsidRPr="000348D6" w:rsidRDefault="00BC664D">
            <w:pPr>
              <w:pStyle w:val="a9"/>
              <w:spacing w:line="256" w:lineRule="auto"/>
            </w:pPr>
            <w:r w:rsidRPr="000348D6">
              <w:t>Ультразвуковое исследование органов брюшной полости (комплексное)</w:t>
            </w:r>
          </w:p>
          <w:p w:rsidR="00BC664D" w:rsidRPr="000348D6" w:rsidRDefault="00BC664D">
            <w:pPr>
              <w:pStyle w:val="a9"/>
              <w:spacing w:line="256" w:lineRule="auto"/>
            </w:pPr>
            <w:r w:rsidRPr="000348D6">
              <w:t>Ультразвуковое исследование почек</w:t>
            </w:r>
          </w:p>
          <w:p w:rsidR="00BC664D" w:rsidRPr="000348D6" w:rsidRDefault="00BC664D">
            <w:pPr>
              <w:pStyle w:val="a9"/>
              <w:spacing w:line="256" w:lineRule="auto"/>
            </w:pPr>
            <w:r w:rsidRPr="000348D6">
              <w:t>Ультразвуковое исследование тазобедренных суставов</w:t>
            </w:r>
          </w:p>
          <w:p w:rsidR="00BC664D" w:rsidRPr="000348D6" w:rsidRDefault="00BC664D">
            <w:pPr>
              <w:pStyle w:val="a9"/>
              <w:spacing w:line="256" w:lineRule="auto"/>
            </w:pPr>
            <w:r w:rsidRPr="000348D6">
              <w:t>Эхокардиография</w:t>
            </w:r>
          </w:p>
          <w:p w:rsidR="00BC664D" w:rsidRPr="000348D6" w:rsidRDefault="00BC664D">
            <w:pPr>
              <w:pStyle w:val="a9"/>
              <w:spacing w:line="256" w:lineRule="auto"/>
            </w:pPr>
            <w:proofErr w:type="spellStart"/>
            <w:r w:rsidRPr="000348D6">
              <w:t>Нейросонография</w:t>
            </w:r>
            <w:proofErr w:type="spellEnd"/>
          </w:p>
          <w:p w:rsidR="00BC664D" w:rsidRPr="000348D6" w:rsidRDefault="00BC664D">
            <w:pPr>
              <w:pStyle w:val="a9"/>
              <w:spacing w:line="256" w:lineRule="auto"/>
            </w:pPr>
            <w:proofErr w:type="spellStart"/>
            <w:r w:rsidRPr="000348D6">
              <w:t>Аудиологический</w:t>
            </w:r>
            <w:proofErr w:type="spellEnd"/>
            <w:r w:rsidRPr="000348D6">
              <w:t xml:space="preserve"> скрининг</w:t>
            </w:r>
            <w:hyperlink r:id="rId19" w:anchor="sub_11112" w:history="1">
              <w:r w:rsidRPr="000348D6">
                <w:rPr>
                  <w:rStyle w:val="a7"/>
                  <w:color w:val="auto"/>
                </w:rPr>
                <w:t>**</w:t>
              </w:r>
            </w:hyperlink>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3.</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2 месяца</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tc>
        <w:tc>
          <w:tcPr>
            <w:tcW w:w="7280" w:type="dxa"/>
            <w:tcBorders>
              <w:top w:val="single" w:sz="4" w:space="0" w:color="auto"/>
              <w:left w:val="single" w:sz="4" w:space="0" w:color="auto"/>
              <w:bottom w:val="nil"/>
              <w:right w:val="single" w:sz="4" w:space="0" w:color="auto"/>
            </w:tcBorders>
            <w:hideMark/>
          </w:tcPr>
          <w:p w:rsidR="00BC664D" w:rsidRPr="000348D6" w:rsidRDefault="00BC664D">
            <w:pPr>
              <w:pStyle w:val="a9"/>
              <w:spacing w:line="256" w:lineRule="auto"/>
            </w:pPr>
            <w:r w:rsidRPr="000348D6">
              <w:t>Общий анализ крови</w:t>
            </w:r>
          </w:p>
          <w:p w:rsidR="00BC664D" w:rsidRPr="000348D6" w:rsidRDefault="00BC664D">
            <w:pPr>
              <w:pStyle w:val="a9"/>
              <w:spacing w:line="256" w:lineRule="auto"/>
            </w:pPr>
            <w:r w:rsidRPr="000348D6">
              <w:t>Общий анализ мочи</w:t>
            </w:r>
          </w:p>
        </w:tc>
      </w:tr>
      <w:tr w:rsidR="00BC664D" w:rsidRPr="000348D6" w:rsidTr="00BC664D">
        <w:tc>
          <w:tcPr>
            <w:tcW w:w="840" w:type="dxa"/>
            <w:tcBorders>
              <w:top w:val="single" w:sz="4" w:space="0" w:color="auto"/>
              <w:left w:val="single" w:sz="4" w:space="0" w:color="auto"/>
              <w:bottom w:val="single" w:sz="4" w:space="0" w:color="auto"/>
              <w:right w:val="nil"/>
            </w:tcBorders>
            <w:hideMark/>
          </w:tcPr>
          <w:p w:rsidR="00BC664D" w:rsidRPr="000348D6" w:rsidRDefault="00BC664D">
            <w:pPr>
              <w:pStyle w:val="af0"/>
              <w:spacing w:line="256" w:lineRule="auto"/>
              <w:jc w:val="center"/>
            </w:pPr>
            <w:r w:rsidRPr="000348D6">
              <w:t>4.</w:t>
            </w:r>
          </w:p>
        </w:tc>
        <w:tc>
          <w:tcPr>
            <w:tcW w:w="3080" w:type="dxa"/>
            <w:tcBorders>
              <w:top w:val="single" w:sz="4" w:space="0" w:color="auto"/>
              <w:left w:val="single" w:sz="4" w:space="0" w:color="auto"/>
              <w:bottom w:val="single" w:sz="4" w:space="0" w:color="auto"/>
              <w:right w:val="nil"/>
            </w:tcBorders>
            <w:hideMark/>
          </w:tcPr>
          <w:p w:rsidR="00BC664D" w:rsidRPr="000348D6" w:rsidRDefault="00BC664D">
            <w:pPr>
              <w:pStyle w:val="a9"/>
              <w:spacing w:line="256" w:lineRule="auto"/>
            </w:pPr>
            <w:r w:rsidRPr="000348D6">
              <w:t>3 месяца</w:t>
            </w:r>
          </w:p>
        </w:tc>
        <w:tc>
          <w:tcPr>
            <w:tcW w:w="4060" w:type="dxa"/>
            <w:tcBorders>
              <w:top w:val="single" w:sz="4" w:space="0" w:color="auto"/>
              <w:left w:val="single" w:sz="4" w:space="0" w:color="auto"/>
              <w:bottom w:val="single" w:sz="4" w:space="0" w:color="auto"/>
              <w:right w:val="nil"/>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lastRenderedPageBreak/>
              <w:t>Травматолог-ортопед</w:t>
            </w:r>
          </w:p>
        </w:tc>
        <w:tc>
          <w:tcPr>
            <w:tcW w:w="7280" w:type="dxa"/>
            <w:tcBorders>
              <w:top w:val="single" w:sz="4" w:space="0" w:color="auto"/>
              <w:left w:val="single" w:sz="4" w:space="0" w:color="auto"/>
              <w:bottom w:val="single" w:sz="4" w:space="0" w:color="auto"/>
              <w:right w:val="single" w:sz="4" w:space="0" w:color="auto"/>
            </w:tcBorders>
            <w:hideMark/>
          </w:tcPr>
          <w:p w:rsidR="00BC664D" w:rsidRPr="000348D6" w:rsidRDefault="00BC664D">
            <w:pPr>
              <w:pStyle w:val="a9"/>
              <w:spacing w:line="256" w:lineRule="auto"/>
            </w:pPr>
            <w:proofErr w:type="spellStart"/>
            <w:r w:rsidRPr="000348D6">
              <w:lastRenderedPageBreak/>
              <w:t>Аудиологический</w:t>
            </w:r>
            <w:proofErr w:type="spellEnd"/>
            <w:r w:rsidRPr="000348D6">
              <w:t xml:space="preserve"> скрининг</w:t>
            </w:r>
            <w:hyperlink r:id="rId20" w:anchor="sub_11112" w:history="1">
              <w:r w:rsidRPr="000348D6">
                <w:rPr>
                  <w:rStyle w:val="a7"/>
                  <w:color w:val="auto"/>
                </w:rPr>
                <w:t>**</w:t>
              </w:r>
            </w:hyperlink>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5.</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4 месяца</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tc>
        <w:tc>
          <w:tcPr>
            <w:tcW w:w="7280" w:type="dxa"/>
            <w:tcBorders>
              <w:top w:val="single" w:sz="4" w:space="0" w:color="auto"/>
              <w:left w:val="single" w:sz="4" w:space="0" w:color="auto"/>
              <w:bottom w:val="nil"/>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6.</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5 месяцев</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tc>
        <w:tc>
          <w:tcPr>
            <w:tcW w:w="7280" w:type="dxa"/>
            <w:tcBorders>
              <w:top w:val="single" w:sz="4" w:space="0" w:color="auto"/>
              <w:left w:val="single" w:sz="4" w:space="0" w:color="auto"/>
              <w:bottom w:val="nil"/>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7.</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6 месяцев</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tc>
        <w:tc>
          <w:tcPr>
            <w:tcW w:w="7280" w:type="dxa"/>
            <w:tcBorders>
              <w:top w:val="single" w:sz="4" w:space="0" w:color="auto"/>
              <w:left w:val="single" w:sz="4" w:space="0" w:color="auto"/>
              <w:bottom w:val="nil"/>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8.</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7 месяцев</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tc>
        <w:tc>
          <w:tcPr>
            <w:tcW w:w="7280" w:type="dxa"/>
            <w:tcBorders>
              <w:top w:val="single" w:sz="4" w:space="0" w:color="auto"/>
              <w:left w:val="single" w:sz="4" w:space="0" w:color="auto"/>
              <w:bottom w:val="nil"/>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9.</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8 месяцев</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tc>
        <w:tc>
          <w:tcPr>
            <w:tcW w:w="7280" w:type="dxa"/>
            <w:tcBorders>
              <w:top w:val="single" w:sz="4" w:space="0" w:color="auto"/>
              <w:left w:val="single" w:sz="4" w:space="0" w:color="auto"/>
              <w:bottom w:val="nil"/>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10.</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9 месяцев</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tc>
        <w:tc>
          <w:tcPr>
            <w:tcW w:w="7280" w:type="dxa"/>
            <w:tcBorders>
              <w:top w:val="single" w:sz="4" w:space="0" w:color="auto"/>
              <w:left w:val="single" w:sz="4" w:space="0" w:color="auto"/>
              <w:bottom w:val="nil"/>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11.</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10 месяцев</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tc>
        <w:tc>
          <w:tcPr>
            <w:tcW w:w="7280" w:type="dxa"/>
            <w:tcBorders>
              <w:top w:val="single" w:sz="4" w:space="0" w:color="auto"/>
              <w:left w:val="single" w:sz="4" w:space="0" w:color="auto"/>
              <w:bottom w:val="nil"/>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12.</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11 месяцев</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tc>
        <w:tc>
          <w:tcPr>
            <w:tcW w:w="7280" w:type="dxa"/>
            <w:tcBorders>
              <w:top w:val="single" w:sz="4" w:space="0" w:color="auto"/>
              <w:left w:val="single" w:sz="4" w:space="0" w:color="auto"/>
              <w:bottom w:val="nil"/>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single" w:sz="4" w:space="0" w:color="auto"/>
              <w:right w:val="single" w:sz="4" w:space="0" w:color="auto"/>
            </w:tcBorders>
            <w:hideMark/>
          </w:tcPr>
          <w:p w:rsidR="00BC664D" w:rsidRPr="000348D6" w:rsidRDefault="00BC664D">
            <w:pPr>
              <w:pStyle w:val="af0"/>
              <w:spacing w:line="256" w:lineRule="auto"/>
              <w:jc w:val="center"/>
            </w:pPr>
            <w:bookmarkStart w:id="28" w:name="sub_11013"/>
            <w:r w:rsidRPr="000348D6">
              <w:t>13.</w:t>
            </w:r>
            <w:bookmarkEnd w:id="28"/>
          </w:p>
        </w:tc>
        <w:tc>
          <w:tcPr>
            <w:tcW w:w="3080" w:type="dxa"/>
            <w:tcBorders>
              <w:top w:val="single" w:sz="4" w:space="0" w:color="auto"/>
              <w:left w:val="single" w:sz="4" w:space="0" w:color="auto"/>
              <w:bottom w:val="single" w:sz="4" w:space="0" w:color="auto"/>
              <w:right w:val="single" w:sz="4" w:space="0" w:color="auto"/>
            </w:tcBorders>
            <w:hideMark/>
          </w:tcPr>
          <w:p w:rsidR="00BC664D" w:rsidRPr="000348D6" w:rsidRDefault="00BC664D">
            <w:pPr>
              <w:pStyle w:val="a9"/>
              <w:spacing w:line="256" w:lineRule="auto"/>
            </w:pPr>
            <w:r w:rsidRPr="000348D6">
              <w:t>12 месяцев</w:t>
            </w:r>
          </w:p>
        </w:tc>
        <w:tc>
          <w:tcPr>
            <w:tcW w:w="4060" w:type="dxa"/>
            <w:tcBorders>
              <w:top w:val="single" w:sz="4" w:space="0" w:color="auto"/>
              <w:left w:val="single" w:sz="4" w:space="0" w:color="auto"/>
              <w:bottom w:val="single" w:sz="4" w:space="0" w:color="auto"/>
              <w:right w:val="single" w:sz="4" w:space="0" w:color="auto"/>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t>Невролог</w:t>
            </w:r>
          </w:p>
          <w:p w:rsidR="00BC664D" w:rsidRPr="000348D6" w:rsidRDefault="00BC664D">
            <w:pPr>
              <w:pStyle w:val="a9"/>
              <w:spacing w:line="256" w:lineRule="auto"/>
            </w:pPr>
            <w:r w:rsidRPr="000348D6">
              <w:t>Детский хирург</w:t>
            </w:r>
          </w:p>
          <w:p w:rsidR="00BC664D" w:rsidRPr="000348D6" w:rsidRDefault="00BC664D">
            <w:pPr>
              <w:pStyle w:val="a9"/>
              <w:spacing w:line="256" w:lineRule="auto"/>
            </w:pPr>
            <w:r w:rsidRPr="000348D6">
              <w:t>Оториноларинголог</w:t>
            </w:r>
          </w:p>
          <w:p w:rsidR="00BC664D" w:rsidRPr="000348D6" w:rsidRDefault="00BC664D">
            <w:pPr>
              <w:pStyle w:val="a9"/>
              <w:spacing w:line="256" w:lineRule="auto"/>
            </w:pPr>
            <w:r w:rsidRPr="000348D6">
              <w:t>Травматолог-ортопед</w:t>
            </w:r>
          </w:p>
          <w:p w:rsidR="00BC664D" w:rsidRPr="000348D6" w:rsidRDefault="00BC664D">
            <w:pPr>
              <w:pStyle w:val="a9"/>
              <w:spacing w:line="256" w:lineRule="auto"/>
            </w:pPr>
            <w:r w:rsidRPr="000348D6">
              <w:t>Офтальмолог</w:t>
            </w:r>
          </w:p>
        </w:tc>
        <w:tc>
          <w:tcPr>
            <w:tcW w:w="7280" w:type="dxa"/>
            <w:tcBorders>
              <w:top w:val="single" w:sz="4" w:space="0" w:color="auto"/>
              <w:left w:val="single" w:sz="4" w:space="0" w:color="auto"/>
              <w:bottom w:val="single" w:sz="4" w:space="0" w:color="auto"/>
              <w:right w:val="single" w:sz="4" w:space="0" w:color="auto"/>
            </w:tcBorders>
            <w:hideMark/>
          </w:tcPr>
          <w:p w:rsidR="00BC664D" w:rsidRPr="000348D6" w:rsidRDefault="00BC664D">
            <w:pPr>
              <w:pStyle w:val="a9"/>
              <w:spacing w:line="256" w:lineRule="auto"/>
            </w:pPr>
            <w:r w:rsidRPr="000348D6">
              <w:t>Общий анализ крови</w:t>
            </w:r>
          </w:p>
          <w:p w:rsidR="00BC664D" w:rsidRPr="000348D6" w:rsidRDefault="00BC664D">
            <w:pPr>
              <w:pStyle w:val="a9"/>
              <w:spacing w:line="256" w:lineRule="auto"/>
            </w:pPr>
            <w:r w:rsidRPr="000348D6">
              <w:t>Общий анализ мочи</w:t>
            </w:r>
          </w:p>
          <w:p w:rsidR="00BC664D" w:rsidRPr="000348D6" w:rsidRDefault="00BC664D">
            <w:pPr>
              <w:pStyle w:val="a9"/>
              <w:spacing w:line="256" w:lineRule="auto"/>
            </w:pPr>
            <w:r w:rsidRPr="000348D6">
              <w:t>Электрокардиография</w:t>
            </w: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14.</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1 год 3 месяца</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tc>
        <w:tc>
          <w:tcPr>
            <w:tcW w:w="7280" w:type="dxa"/>
            <w:tcBorders>
              <w:top w:val="single" w:sz="4" w:space="0" w:color="auto"/>
              <w:left w:val="single" w:sz="4" w:space="0" w:color="auto"/>
              <w:bottom w:val="nil"/>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15.</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1 год 6 месяцев</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tc>
        <w:tc>
          <w:tcPr>
            <w:tcW w:w="7280" w:type="dxa"/>
            <w:tcBorders>
              <w:top w:val="single" w:sz="4" w:space="0" w:color="auto"/>
              <w:left w:val="single" w:sz="4" w:space="0" w:color="auto"/>
              <w:bottom w:val="nil"/>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16.</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2 года</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t>Детский стоматолог</w:t>
            </w:r>
          </w:p>
          <w:p w:rsidR="00BC664D" w:rsidRPr="000348D6" w:rsidRDefault="00BC664D">
            <w:pPr>
              <w:pStyle w:val="a9"/>
              <w:spacing w:line="256" w:lineRule="auto"/>
            </w:pPr>
            <w:r w:rsidRPr="000348D6">
              <w:t>Психиатр детский</w:t>
            </w:r>
          </w:p>
        </w:tc>
        <w:tc>
          <w:tcPr>
            <w:tcW w:w="7280" w:type="dxa"/>
            <w:tcBorders>
              <w:top w:val="single" w:sz="4" w:space="0" w:color="auto"/>
              <w:left w:val="single" w:sz="4" w:space="0" w:color="auto"/>
              <w:bottom w:val="nil"/>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17.</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3 года</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t>Невролог</w:t>
            </w:r>
          </w:p>
          <w:p w:rsidR="00BC664D" w:rsidRPr="000348D6" w:rsidRDefault="00BC664D">
            <w:pPr>
              <w:pStyle w:val="a9"/>
              <w:spacing w:line="256" w:lineRule="auto"/>
            </w:pPr>
            <w:r w:rsidRPr="000348D6">
              <w:t>Детский хирург</w:t>
            </w:r>
          </w:p>
          <w:p w:rsidR="00BC664D" w:rsidRPr="000348D6" w:rsidRDefault="00BC664D">
            <w:pPr>
              <w:pStyle w:val="a9"/>
              <w:spacing w:line="256" w:lineRule="auto"/>
            </w:pPr>
            <w:r w:rsidRPr="000348D6">
              <w:t>Детский стоматолог</w:t>
            </w:r>
          </w:p>
          <w:p w:rsidR="00BC664D" w:rsidRPr="000348D6" w:rsidRDefault="00BC664D">
            <w:pPr>
              <w:pStyle w:val="a9"/>
              <w:spacing w:line="256" w:lineRule="auto"/>
            </w:pPr>
            <w:r w:rsidRPr="000348D6">
              <w:t>Офтальмолог</w:t>
            </w:r>
          </w:p>
          <w:p w:rsidR="00BC664D" w:rsidRPr="000348D6" w:rsidRDefault="00BC664D">
            <w:pPr>
              <w:pStyle w:val="a9"/>
              <w:spacing w:line="256" w:lineRule="auto"/>
            </w:pPr>
            <w:r w:rsidRPr="000348D6">
              <w:t>Оториноларинголог</w:t>
            </w:r>
          </w:p>
          <w:p w:rsidR="00BC664D" w:rsidRPr="000348D6" w:rsidRDefault="00BC664D">
            <w:pPr>
              <w:pStyle w:val="a9"/>
              <w:spacing w:line="256" w:lineRule="auto"/>
            </w:pPr>
            <w:r w:rsidRPr="000348D6">
              <w:t>Акушер-гинеколог</w:t>
            </w:r>
            <w:hyperlink r:id="rId21" w:anchor="sub_11113" w:history="1">
              <w:r w:rsidRPr="000348D6">
                <w:rPr>
                  <w:rStyle w:val="a7"/>
                  <w:color w:val="auto"/>
                </w:rPr>
                <w:t>***</w:t>
              </w:r>
            </w:hyperlink>
          </w:p>
          <w:p w:rsidR="00BC664D" w:rsidRPr="000348D6" w:rsidRDefault="00BC664D">
            <w:pPr>
              <w:pStyle w:val="a9"/>
              <w:spacing w:line="256" w:lineRule="auto"/>
            </w:pPr>
            <w:r w:rsidRPr="000348D6">
              <w:t>Детский уролог-андролог</w:t>
            </w:r>
            <w:hyperlink r:id="rId22" w:anchor="sub_11113" w:history="1">
              <w:r w:rsidRPr="000348D6">
                <w:rPr>
                  <w:rStyle w:val="a7"/>
                  <w:color w:val="auto"/>
                </w:rPr>
                <w:t>***</w:t>
              </w:r>
            </w:hyperlink>
          </w:p>
        </w:tc>
        <w:tc>
          <w:tcPr>
            <w:tcW w:w="7280" w:type="dxa"/>
            <w:tcBorders>
              <w:top w:val="single" w:sz="4" w:space="0" w:color="auto"/>
              <w:left w:val="single" w:sz="4" w:space="0" w:color="auto"/>
              <w:bottom w:val="nil"/>
              <w:right w:val="single" w:sz="4" w:space="0" w:color="auto"/>
            </w:tcBorders>
            <w:hideMark/>
          </w:tcPr>
          <w:p w:rsidR="00BC664D" w:rsidRPr="000348D6" w:rsidRDefault="00BC664D">
            <w:pPr>
              <w:pStyle w:val="a9"/>
              <w:spacing w:line="256" w:lineRule="auto"/>
            </w:pPr>
            <w:r w:rsidRPr="000348D6">
              <w:t>Общий анализ крови</w:t>
            </w:r>
          </w:p>
          <w:p w:rsidR="00BC664D" w:rsidRPr="000348D6" w:rsidRDefault="00BC664D">
            <w:pPr>
              <w:pStyle w:val="a9"/>
              <w:spacing w:line="256" w:lineRule="auto"/>
            </w:pPr>
            <w:r w:rsidRPr="000348D6">
              <w:t>Общий анализ мочи</w:t>
            </w: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18.</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4 года</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t>Детский стоматолог</w:t>
            </w:r>
          </w:p>
        </w:tc>
        <w:tc>
          <w:tcPr>
            <w:tcW w:w="7280" w:type="dxa"/>
            <w:tcBorders>
              <w:top w:val="single" w:sz="4" w:space="0" w:color="auto"/>
              <w:left w:val="single" w:sz="4" w:space="0" w:color="auto"/>
              <w:bottom w:val="nil"/>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single" w:sz="4" w:space="0" w:color="auto"/>
              <w:right w:val="nil"/>
            </w:tcBorders>
            <w:hideMark/>
          </w:tcPr>
          <w:p w:rsidR="00BC664D" w:rsidRPr="000348D6" w:rsidRDefault="00BC664D">
            <w:pPr>
              <w:pStyle w:val="af0"/>
              <w:spacing w:line="256" w:lineRule="auto"/>
              <w:jc w:val="center"/>
            </w:pPr>
            <w:r w:rsidRPr="000348D6">
              <w:lastRenderedPageBreak/>
              <w:t>19.</w:t>
            </w:r>
          </w:p>
        </w:tc>
        <w:tc>
          <w:tcPr>
            <w:tcW w:w="3080" w:type="dxa"/>
            <w:tcBorders>
              <w:top w:val="single" w:sz="4" w:space="0" w:color="auto"/>
              <w:left w:val="single" w:sz="4" w:space="0" w:color="auto"/>
              <w:bottom w:val="single" w:sz="4" w:space="0" w:color="auto"/>
              <w:right w:val="nil"/>
            </w:tcBorders>
            <w:hideMark/>
          </w:tcPr>
          <w:p w:rsidR="00BC664D" w:rsidRPr="000348D6" w:rsidRDefault="00BC664D">
            <w:pPr>
              <w:pStyle w:val="a9"/>
              <w:spacing w:line="256" w:lineRule="auto"/>
            </w:pPr>
            <w:r w:rsidRPr="000348D6">
              <w:t>5 лет</w:t>
            </w:r>
          </w:p>
        </w:tc>
        <w:tc>
          <w:tcPr>
            <w:tcW w:w="4060" w:type="dxa"/>
            <w:tcBorders>
              <w:top w:val="single" w:sz="4" w:space="0" w:color="auto"/>
              <w:left w:val="single" w:sz="4" w:space="0" w:color="auto"/>
              <w:bottom w:val="single" w:sz="4" w:space="0" w:color="auto"/>
              <w:right w:val="nil"/>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t>Детский стоматолог</w:t>
            </w:r>
          </w:p>
        </w:tc>
        <w:tc>
          <w:tcPr>
            <w:tcW w:w="7280" w:type="dxa"/>
            <w:tcBorders>
              <w:top w:val="single" w:sz="4" w:space="0" w:color="auto"/>
              <w:left w:val="single" w:sz="4" w:space="0" w:color="auto"/>
              <w:bottom w:val="single" w:sz="4" w:space="0" w:color="auto"/>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20.</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6 лет</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t>Невролог</w:t>
            </w:r>
          </w:p>
          <w:p w:rsidR="00BC664D" w:rsidRPr="000348D6" w:rsidRDefault="00BC664D">
            <w:pPr>
              <w:pStyle w:val="a9"/>
              <w:spacing w:line="256" w:lineRule="auto"/>
            </w:pPr>
            <w:r w:rsidRPr="000348D6">
              <w:t>Детский хирург</w:t>
            </w:r>
          </w:p>
          <w:p w:rsidR="00BC664D" w:rsidRPr="000348D6" w:rsidRDefault="00BC664D">
            <w:pPr>
              <w:pStyle w:val="a9"/>
              <w:spacing w:line="256" w:lineRule="auto"/>
            </w:pPr>
            <w:r w:rsidRPr="000348D6">
              <w:t>Детский стоматолог</w:t>
            </w:r>
          </w:p>
          <w:p w:rsidR="00BC664D" w:rsidRPr="000348D6" w:rsidRDefault="00BC664D">
            <w:pPr>
              <w:pStyle w:val="a9"/>
              <w:spacing w:line="256" w:lineRule="auto"/>
            </w:pPr>
            <w:r w:rsidRPr="000348D6">
              <w:t>Травматолог-ортопед</w:t>
            </w:r>
          </w:p>
          <w:p w:rsidR="00BC664D" w:rsidRPr="000348D6" w:rsidRDefault="00BC664D">
            <w:pPr>
              <w:pStyle w:val="a9"/>
              <w:spacing w:line="256" w:lineRule="auto"/>
            </w:pPr>
            <w:r w:rsidRPr="000348D6">
              <w:t>Офтальмолог</w:t>
            </w:r>
          </w:p>
          <w:p w:rsidR="00BC664D" w:rsidRPr="000348D6" w:rsidRDefault="00BC664D">
            <w:pPr>
              <w:pStyle w:val="a9"/>
              <w:spacing w:line="256" w:lineRule="auto"/>
            </w:pPr>
            <w:r w:rsidRPr="000348D6">
              <w:t>Оториноларинголог</w:t>
            </w:r>
          </w:p>
          <w:p w:rsidR="00BC664D" w:rsidRPr="000348D6" w:rsidRDefault="00BC664D">
            <w:pPr>
              <w:pStyle w:val="a9"/>
              <w:spacing w:line="256" w:lineRule="auto"/>
            </w:pPr>
            <w:r w:rsidRPr="000348D6">
              <w:t>Психиатр детский</w:t>
            </w:r>
          </w:p>
          <w:p w:rsidR="00BC664D" w:rsidRPr="000348D6" w:rsidRDefault="00BC664D">
            <w:pPr>
              <w:pStyle w:val="a9"/>
              <w:spacing w:line="256" w:lineRule="auto"/>
            </w:pPr>
            <w:r w:rsidRPr="000348D6">
              <w:t>Акушер-гинеколог</w:t>
            </w:r>
          </w:p>
          <w:p w:rsidR="00BC664D" w:rsidRPr="000348D6" w:rsidRDefault="00BC664D">
            <w:pPr>
              <w:pStyle w:val="a9"/>
              <w:spacing w:line="256" w:lineRule="auto"/>
            </w:pPr>
            <w:r w:rsidRPr="000348D6">
              <w:t>Детский уролог-андролог</w:t>
            </w:r>
          </w:p>
        </w:tc>
        <w:tc>
          <w:tcPr>
            <w:tcW w:w="7280" w:type="dxa"/>
            <w:tcBorders>
              <w:top w:val="single" w:sz="4" w:space="0" w:color="auto"/>
              <w:left w:val="single" w:sz="4" w:space="0" w:color="auto"/>
              <w:bottom w:val="nil"/>
              <w:right w:val="single" w:sz="4" w:space="0" w:color="auto"/>
            </w:tcBorders>
            <w:hideMark/>
          </w:tcPr>
          <w:p w:rsidR="00BC664D" w:rsidRPr="000348D6" w:rsidRDefault="00BC664D">
            <w:pPr>
              <w:pStyle w:val="a9"/>
              <w:spacing w:line="256" w:lineRule="auto"/>
            </w:pPr>
            <w:r w:rsidRPr="000348D6">
              <w:t>Общий анализ крови</w:t>
            </w:r>
          </w:p>
          <w:p w:rsidR="00BC664D" w:rsidRPr="000348D6" w:rsidRDefault="00BC664D">
            <w:pPr>
              <w:pStyle w:val="a9"/>
              <w:spacing w:line="256" w:lineRule="auto"/>
            </w:pPr>
            <w:r w:rsidRPr="000348D6">
              <w:t>Общий анализ мочи</w:t>
            </w:r>
          </w:p>
          <w:p w:rsidR="00BC664D" w:rsidRPr="000348D6" w:rsidRDefault="00BC664D">
            <w:pPr>
              <w:pStyle w:val="a9"/>
              <w:spacing w:line="256" w:lineRule="auto"/>
            </w:pPr>
            <w:r w:rsidRPr="000348D6">
              <w:t>Ультразвуковое исследование органов брюшной полости (комплексное)</w:t>
            </w:r>
          </w:p>
          <w:p w:rsidR="00BC664D" w:rsidRPr="000348D6" w:rsidRDefault="00BC664D">
            <w:pPr>
              <w:pStyle w:val="a9"/>
              <w:spacing w:line="256" w:lineRule="auto"/>
            </w:pPr>
            <w:r w:rsidRPr="000348D6">
              <w:t>Ультразвуковое исследование почек</w:t>
            </w:r>
          </w:p>
          <w:p w:rsidR="00BC664D" w:rsidRPr="000348D6" w:rsidRDefault="00BC664D">
            <w:pPr>
              <w:pStyle w:val="a9"/>
              <w:spacing w:line="256" w:lineRule="auto"/>
            </w:pPr>
            <w:r w:rsidRPr="000348D6">
              <w:t>Эхокардиография</w:t>
            </w:r>
          </w:p>
          <w:p w:rsidR="00BC664D" w:rsidRPr="000348D6" w:rsidRDefault="00BC664D">
            <w:pPr>
              <w:pStyle w:val="a9"/>
              <w:spacing w:line="256" w:lineRule="auto"/>
            </w:pPr>
            <w:r w:rsidRPr="000348D6">
              <w:t>Электрокардиография</w:t>
            </w: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21.</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7 лет</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t>Невролог</w:t>
            </w:r>
          </w:p>
          <w:p w:rsidR="00BC664D" w:rsidRPr="000348D6" w:rsidRDefault="00BC664D">
            <w:pPr>
              <w:pStyle w:val="a9"/>
              <w:spacing w:line="256" w:lineRule="auto"/>
            </w:pPr>
            <w:r w:rsidRPr="000348D6">
              <w:t>Детский стоматолог</w:t>
            </w:r>
          </w:p>
          <w:p w:rsidR="00BC664D" w:rsidRPr="000348D6" w:rsidRDefault="00BC664D">
            <w:pPr>
              <w:pStyle w:val="a9"/>
              <w:spacing w:line="256" w:lineRule="auto"/>
            </w:pPr>
            <w:r w:rsidRPr="000348D6">
              <w:t>Офтальмолог</w:t>
            </w:r>
          </w:p>
          <w:p w:rsidR="00BC664D" w:rsidRPr="000348D6" w:rsidRDefault="00BC664D">
            <w:pPr>
              <w:pStyle w:val="a9"/>
              <w:spacing w:line="256" w:lineRule="auto"/>
            </w:pPr>
            <w:r w:rsidRPr="000348D6">
              <w:t>Оториноларинголог</w:t>
            </w:r>
          </w:p>
        </w:tc>
        <w:tc>
          <w:tcPr>
            <w:tcW w:w="7280" w:type="dxa"/>
            <w:tcBorders>
              <w:top w:val="single" w:sz="4" w:space="0" w:color="auto"/>
              <w:left w:val="single" w:sz="4" w:space="0" w:color="auto"/>
              <w:bottom w:val="nil"/>
              <w:right w:val="single" w:sz="4" w:space="0" w:color="auto"/>
            </w:tcBorders>
            <w:hideMark/>
          </w:tcPr>
          <w:p w:rsidR="00BC664D" w:rsidRPr="000348D6" w:rsidRDefault="00BC664D">
            <w:pPr>
              <w:pStyle w:val="a9"/>
              <w:spacing w:line="256" w:lineRule="auto"/>
            </w:pPr>
            <w:r w:rsidRPr="000348D6">
              <w:t>Общий анализ крови</w:t>
            </w:r>
          </w:p>
          <w:p w:rsidR="00BC664D" w:rsidRPr="000348D6" w:rsidRDefault="00BC664D">
            <w:pPr>
              <w:pStyle w:val="a9"/>
              <w:spacing w:line="256" w:lineRule="auto"/>
            </w:pPr>
            <w:r w:rsidRPr="000348D6">
              <w:t>Общий анализ мочи</w:t>
            </w: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22.</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8 лет</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t>Детский стоматолог</w:t>
            </w:r>
          </w:p>
        </w:tc>
        <w:tc>
          <w:tcPr>
            <w:tcW w:w="7280" w:type="dxa"/>
            <w:tcBorders>
              <w:top w:val="single" w:sz="4" w:space="0" w:color="auto"/>
              <w:left w:val="single" w:sz="4" w:space="0" w:color="auto"/>
              <w:bottom w:val="nil"/>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23.</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9 лет</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t>Детский стоматолог</w:t>
            </w:r>
          </w:p>
        </w:tc>
        <w:tc>
          <w:tcPr>
            <w:tcW w:w="7280" w:type="dxa"/>
            <w:tcBorders>
              <w:top w:val="single" w:sz="4" w:space="0" w:color="auto"/>
              <w:left w:val="single" w:sz="4" w:space="0" w:color="auto"/>
              <w:bottom w:val="nil"/>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24.</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10 лет</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t>Невролог</w:t>
            </w:r>
          </w:p>
          <w:p w:rsidR="00BC664D" w:rsidRPr="000348D6" w:rsidRDefault="00BC664D">
            <w:pPr>
              <w:pStyle w:val="a9"/>
              <w:spacing w:line="256" w:lineRule="auto"/>
            </w:pPr>
            <w:r w:rsidRPr="000348D6">
              <w:t>Детский стоматолог</w:t>
            </w:r>
          </w:p>
          <w:p w:rsidR="00BC664D" w:rsidRPr="000348D6" w:rsidRDefault="00BC664D">
            <w:pPr>
              <w:pStyle w:val="a9"/>
              <w:spacing w:line="256" w:lineRule="auto"/>
            </w:pPr>
            <w:r w:rsidRPr="000348D6">
              <w:t>Детский эндокринолог</w:t>
            </w:r>
          </w:p>
          <w:p w:rsidR="00BC664D" w:rsidRPr="000348D6" w:rsidRDefault="00BC664D">
            <w:pPr>
              <w:pStyle w:val="a9"/>
              <w:spacing w:line="256" w:lineRule="auto"/>
            </w:pPr>
            <w:r w:rsidRPr="000348D6">
              <w:t>Травматолог-ортопед</w:t>
            </w:r>
          </w:p>
          <w:p w:rsidR="00BC664D" w:rsidRPr="000348D6" w:rsidRDefault="00BC664D">
            <w:pPr>
              <w:pStyle w:val="a9"/>
              <w:spacing w:line="256" w:lineRule="auto"/>
            </w:pPr>
            <w:r w:rsidRPr="000348D6">
              <w:t>Офтальмолог</w:t>
            </w:r>
          </w:p>
        </w:tc>
        <w:tc>
          <w:tcPr>
            <w:tcW w:w="7280" w:type="dxa"/>
            <w:tcBorders>
              <w:top w:val="single" w:sz="4" w:space="0" w:color="auto"/>
              <w:left w:val="single" w:sz="4" w:space="0" w:color="auto"/>
              <w:bottom w:val="nil"/>
              <w:right w:val="single" w:sz="4" w:space="0" w:color="auto"/>
            </w:tcBorders>
            <w:hideMark/>
          </w:tcPr>
          <w:p w:rsidR="00BC664D" w:rsidRPr="000348D6" w:rsidRDefault="00BC664D">
            <w:pPr>
              <w:pStyle w:val="a9"/>
              <w:spacing w:line="256" w:lineRule="auto"/>
            </w:pPr>
            <w:r w:rsidRPr="000348D6">
              <w:t>Общий анализ крови</w:t>
            </w:r>
          </w:p>
          <w:p w:rsidR="00BC664D" w:rsidRPr="000348D6" w:rsidRDefault="00BC664D">
            <w:pPr>
              <w:pStyle w:val="a9"/>
              <w:spacing w:line="256" w:lineRule="auto"/>
            </w:pPr>
            <w:r w:rsidRPr="000348D6">
              <w:t>Общий анализ мочи</w:t>
            </w: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25.</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11 лет</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t>Детский стоматолог</w:t>
            </w:r>
          </w:p>
        </w:tc>
        <w:tc>
          <w:tcPr>
            <w:tcW w:w="7280" w:type="dxa"/>
            <w:tcBorders>
              <w:top w:val="single" w:sz="4" w:space="0" w:color="auto"/>
              <w:left w:val="single" w:sz="4" w:space="0" w:color="auto"/>
              <w:bottom w:val="nil"/>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single" w:sz="4" w:space="0" w:color="auto"/>
              <w:right w:val="nil"/>
            </w:tcBorders>
            <w:hideMark/>
          </w:tcPr>
          <w:p w:rsidR="00BC664D" w:rsidRPr="000348D6" w:rsidRDefault="00BC664D">
            <w:pPr>
              <w:pStyle w:val="af0"/>
              <w:spacing w:line="256" w:lineRule="auto"/>
              <w:jc w:val="center"/>
            </w:pPr>
            <w:r w:rsidRPr="000348D6">
              <w:t>26.</w:t>
            </w:r>
          </w:p>
        </w:tc>
        <w:tc>
          <w:tcPr>
            <w:tcW w:w="3080" w:type="dxa"/>
            <w:tcBorders>
              <w:top w:val="single" w:sz="4" w:space="0" w:color="auto"/>
              <w:left w:val="single" w:sz="4" w:space="0" w:color="auto"/>
              <w:bottom w:val="single" w:sz="4" w:space="0" w:color="auto"/>
              <w:right w:val="nil"/>
            </w:tcBorders>
            <w:hideMark/>
          </w:tcPr>
          <w:p w:rsidR="00BC664D" w:rsidRPr="000348D6" w:rsidRDefault="00BC664D">
            <w:pPr>
              <w:pStyle w:val="a9"/>
              <w:spacing w:line="256" w:lineRule="auto"/>
            </w:pPr>
            <w:r w:rsidRPr="000348D6">
              <w:t>12 лет</w:t>
            </w:r>
          </w:p>
        </w:tc>
        <w:tc>
          <w:tcPr>
            <w:tcW w:w="4060" w:type="dxa"/>
            <w:tcBorders>
              <w:top w:val="single" w:sz="4" w:space="0" w:color="auto"/>
              <w:left w:val="single" w:sz="4" w:space="0" w:color="auto"/>
              <w:bottom w:val="single" w:sz="4" w:space="0" w:color="auto"/>
              <w:right w:val="nil"/>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lastRenderedPageBreak/>
              <w:t>Детский стоматолог</w:t>
            </w:r>
          </w:p>
        </w:tc>
        <w:tc>
          <w:tcPr>
            <w:tcW w:w="7280" w:type="dxa"/>
            <w:tcBorders>
              <w:top w:val="single" w:sz="4" w:space="0" w:color="auto"/>
              <w:left w:val="single" w:sz="4" w:space="0" w:color="auto"/>
              <w:bottom w:val="single" w:sz="4" w:space="0" w:color="auto"/>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27.</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13 лет</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t>Детский стоматолог</w:t>
            </w:r>
          </w:p>
          <w:p w:rsidR="00BC664D" w:rsidRPr="000348D6" w:rsidRDefault="00BC664D">
            <w:pPr>
              <w:pStyle w:val="a9"/>
              <w:spacing w:line="256" w:lineRule="auto"/>
            </w:pPr>
            <w:r w:rsidRPr="000348D6">
              <w:t>Офтальмолог</w:t>
            </w:r>
          </w:p>
        </w:tc>
        <w:tc>
          <w:tcPr>
            <w:tcW w:w="7280" w:type="dxa"/>
            <w:tcBorders>
              <w:top w:val="single" w:sz="4" w:space="0" w:color="auto"/>
              <w:left w:val="single" w:sz="4" w:space="0" w:color="auto"/>
              <w:bottom w:val="nil"/>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28.</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14 лет</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t>Детский стоматолог Детский уролог-андролог Акушер-гинеколог Психиатр подростковый</w:t>
            </w:r>
          </w:p>
        </w:tc>
        <w:tc>
          <w:tcPr>
            <w:tcW w:w="7280" w:type="dxa"/>
            <w:tcBorders>
              <w:top w:val="single" w:sz="4" w:space="0" w:color="auto"/>
              <w:left w:val="single" w:sz="4" w:space="0" w:color="auto"/>
              <w:bottom w:val="nil"/>
              <w:right w:val="single" w:sz="4" w:space="0" w:color="auto"/>
            </w:tcBorders>
          </w:tcPr>
          <w:p w:rsidR="00BC664D" w:rsidRPr="000348D6" w:rsidRDefault="00BC664D">
            <w:pPr>
              <w:pStyle w:val="af0"/>
              <w:spacing w:line="256" w:lineRule="auto"/>
            </w:pPr>
          </w:p>
        </w:tc>
      </w:tr>
      <w:tr w:rsidR="00BC664D" w:rsidRPr="000348D6" w:rsidTr="00BC664D">
        <w:tc>
          <w:tcPr>
            <w:tcW w:w="840" w:type="dxa"/>
            <w:tcBorders>
              <w:top w:val="single" w:sz="4" w:space="0" w:color="auto"/>
              <w:left w:val="single" w:sz="4" w:space="0" w:color="auto"/>
              <w:bottom w:val="nil"/>
              <w:right w:val="nil"/>
            </w:tcBorders>
            <w:hideMark/>
          </w:tcPr>
          <w:p w:rsidR="00BC664D" w:rsidRPr="000348D6" w:rsidRDefault="00BC664D">
            <w:pPr>
              <w:pStyle w:val="af0"/>
              <w:spacing w:line="256" w:lineRule="auto"/>
              <w:jc w:val="center"/>
            </w:pPr>
            <w:r w:rsidRPr="000348D6">
              <w:t>29.</w:t>
            </w:r>
          </w:p>
        </w:tc>
        <w:tc>
          <w:tcPr>
            <w:tcW w:w="308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15 лет</w:t>
            </w:r>
          </w:p>
        </w:tc>
        <w:tc>
          <w:tcPr>
            <w:tcW w:w="4060" w:type="dxa"/>
            <w:tcBorders>
              <w:top w:val="single" w:sz="4" w:space="0" w:color="auto"/>
              <w:left w:val="single" w:sz="4" w:space="0" w:color="auto"/>
              <w:bottom w:val="nil"/>
              <w:right w:val="nil"/>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t>Детский хирург</w:t>
            </w:r>
          </w:p>
          <w:p w:rsidR="00BC664D" w:rsidRPr="000348D6" w:rsidRDefault="00BC664D">
            <w:pPr>
              <w:pStyle w:val="a9"/>
              <w:spacing w:line="256" w:lineRule="auto"/>
            </w:pPr>
            <w:r w:rsidRPr="000348D6">
              <w:t>Детский стоматолог</w:t>
            </w:r>
          </w:p>
          <w:p w:rsidR="00BC664D" w:rsidRPr="000348D6" w:rsidRDefault="00BC664D">
            <w:pPr>
              <w:pStyle w:val="a9"/>
              <w:spacing w:line="256" w:lineRule="auto"/>
            </w:pPr>
            <w:r w:rsidRPr="000348D6">
              <w:t>Детский уролог-андролог</w:t>
            </w:r>
          </w:p>
          <w:p w:rsidR="00BC664D" w:rsidRPr="000348D6" w:rsidRDefault="00BC664D">
            <w:pPr>
              <w:pStyle w:val="a9"/>
              <w:spacing w:line="256" w:lineRule="auto"/>
            </w:pPr>
            <w:r w:rsidRPr="000348D6">
              <w:t>Детский эндокринолог</w:t>
            </w:r>
          </w:p>
          <w:p w:rsidR="00BC664D" w:rsidRPr="000348D6" w:rsidRDefault="00BC664D">
            <w:pPr>
              <w:pStyle w:val="a9"/>
              <w:spacing w:line="256" w:lineRule="auto"/>
            </w:pPr>
            <w:r w:rsidRPr="000348D6">
              <w:t>Невролог</w:t>
            </w:r>
          </w:p>
          <w:p w:rsidR="00BC664D" w:rsidRPr="000348D6" w:rsidRDefault="00BC664D">
            <w:pPr>
              <w:pStyle w:val="a9"/>
              <w:spacing w:line="256" w:lineRule="auto"/>
            </w:pPr>
            <w:r w:rsidRPr="000348D6">
              <w:t>Травматолог-ортопед</w:t>
            </w:r>
          </w:p>
          <w:p w:rsidR="00BC664D" w:rsidRPr="000348D6" w:rsidRDefault="00BC664D">
            <w:pPr>
              <w:pStyle w:val="a9"/>
              <w:spacing w:line="256" w:lineRule="auto"/>
            </w:pPr>
            <w:r w:rsidRPr="000348D6">
              <w:t>Офтальмолог</w:t>
            </w:r>
          </w:p>
          <w:p w:rsidR="00BC664D" w:rsidRPr="000348D6" w:rsidRDefault="00BC664D">
            <w:pPr>
              <w:pStyle w:val="a9"/>
              <w:spacing w:line="256" w:lineRule="auto"/>
            </w:pPr>
            <w:r w:rsidRPr="000348D6">
              <w:t>Оториноларинголог</w:t>
            </w:r>
          </w:p>
          <w:p w:rsidR="00BC664D" w:rsidRPr="000348D6" w:rsidRDefault="00BC664D">
            <w:pPr>
              <w:pStyle w:val="a9"/>
              <w:spacing w:line="256" w:lineRule="auto"/>
            </w:pPr>
            <w:r w:rsidRPr="000348D6">
              <w:t>Акушер-гинеколог</w:t>
            </w:r>
          </w:p>
          <w:p w:rsidR="00BC664D" w:rsidRPr="000348D6" w:rsidRDefault="00BC664D">
            <w:pPr>
              <w:pStyle w:val="a9"/>
              <w:spacing w:line="256" w:lineRule="auto"/>
            </w:pPr>
            <w:r w:rsidRPr="000348D6">
              <w:t>Психиатр подростковый</w:t>
            </w:r>
          </w:p>
        </w:tc>
        <w:tc>
          <w:tcPr>
            <w:tcW w:w="7280" w:type="dxa"/>
            <w:tcBorders>
              <w:top w:val="single" w:sz="4" w:space="0" w:color="auto"/>
              <w:left w:val="single" w:sz="4" w:space="0" w:color="auto"/>
              <w:bottom w:val="nil"/>
              <w:right w:val="single" w:sz="4" w:space="0" w:color="auto"/>
            </w:tcBorders>
            <w:hideMark/>
          </w:tcPr>
          <w:p w:rsidR="00BC664D" w:rsidRPr="000348D6" w:rsidRDefault="00BC664D">
            <w:pPr>
              <w:pStyle w:val="a9"/>
              <w:spacing w:line="256" w:lineRule="auto"/>
            </w:pPr>
            <w:r w:rsidRPr="000348D6">
              <w:t>Общий анализ крови</w:t>
            </w:r>
          </w:p>
          <w:p w:rsidR="00BC664D" w:rsidRPr="000348D6" w:rsidRDefault="00BC664D">
            <w:pPr>
              <w:pStyle w:val="a9"/>
              <w:spacing w:line="256" w:lineRule="auto"/>
            </w:pPr>
            <w:r w:rsidRPr="000348D6">
              <w:t>Общий анализ мочи</w:t>
            </w:r>
          </w:p>
          <w:p w:rsidR="00BC664D" w:rsidRPr="000348D6" w:rsidRDefault="00BC664D">
            <w:pPr>
              <w:pStyle w:val="a9"/>
              <w:spacing w:line="256" w:lineRule="auto"/>
            </w:pPr>
            <w:r w:rsidRPr="000348D6">
              <w:t>Ультразвуковое исследование органов брюшной полости (комплексное)</w:t>
            </w:r>
          </w:p>
          <w:p w:rsidR="00BC664D" w:rsidRPr="000348D6" w:rsidRDefault="00BC664D">
            <w:pPr>
              <w:pStyle w:val="a9"/>
              <w:spacing w:line="256" w:lineRule="auto"/>
            </w:pPr>
            <w:r w:rsidRPr="000348D6">
              <w:t>Ультразвуковое исследование почек</w:t>
            </w:r>
          </w:p>
          <w:p w:rsidR="00BC664D" w:rsidRPr="000348D6" w:rsidRDefault="00BC664D">
            <w:pPr>
              <w:pStyle w:val="a9"/>
              <w:spacing w:line="256" w:lineRule="auto"/>
            </w:pPr>
            <w:r w:rsidRPr="000348D6">
              <w:t>Электрокардиография</w:t>
            </w:r>
          </w:p>
        </w:tc>
      </w:tr>
      <w:tr w:rsidR="00BC664D" w:rsidRPr="000348D6" w:rsidTr="00BC664D">
        <w:tc>
          <w:tcPr>
            <w:tcW w:w="840" w:type="dxa"/>
            <w:tcBorders>
              <w:top w:val="single" w:sz="4" w:space="0" w:color="auto"/>
              <w:left w:val="single" w:sz="4" w:space="0" w:color="auto"/>
              <w:bottom w:val="single" w:sz="4" w:space="0" w:color="auto"/>
              <w:right w:val="nil"/>
            </w:tcBorders>
            <w:hideMark/>
          </w:tcPr>
          <w:p w:rsidR="00BC664D" w:rsidRPr="000348D6" w:rsidRDefault="00BC664D">
            <w:pPr>
              <w:pStyle w:val="af0"/>
              <w:spacing w:line="256" w:lineRule="auto"/>
              <w:jc w:val="center"/>
            </w:pPr>
            <w:r w:rsidRPr="000348D6">
              <w:t>30.</w:t>
            </w:r>
          </w:p>
        </w:tc>
        <w:tc>
          <w:tcPr>
            <w:tcW w:w="3080" w:type="dxa"/>
            <w:tcBorders>
              <w:top w:val="single" w:sz="4" w:space="0" w:color="auto"/>
              <w:left w:val="single" w:sz="4" w:space="0" w:color="auto"/>
              <w:bottom w:val="single" w:sz="4" w:space="0" w:color="auto"/>
              <w:right w:val="nil"/>
            </w:tcBorders>
            <w:hideMark/>
          </w:tcPr>
          <w:p w:rsidR="00BC664D" w:rsidRPr="000348D6" w:rsidRDefault="00BC664D">
            <w:pPr>
              <w:pStyle w:val="a9"/>
              <w:spacing w:line="256" w:lineRule="auto"/>
            </w:pPr>
            <w:r w:rsidRPr="000348D6">
              <w:t>16 лет</w:t>
            </w:r>
          </w:p>
        </w:tc>
        <w:tc>
          <w:tcPr>
            <w:tcW w:w="4060" w:type="dxa"/>
            <w:tcBorders>
              <w:top w:val="single" w:sz="4" w:space="0" w:color="auto"/>
              <w:left w:val="single" w:sz="4" w:space="0" w:color="auto"/>
              <w:bottom w:val="single" w:sz="4" w:space="0" w:color="auto"/>
              <w:right w:val="nil"/>
            </w:tcBorders>
            <w:hideMark/>
          </w:tcPr>
          <w:p w:rsidR="00BC664D" w:rsidRPr="000348D6" w:rsidRDefault="00BC664D">
            <w:pPr>
              <w:pStyle w:val="a9"/>
              <w:spacing w:line="256" w:lineRule="auto"/>
            </w:pPr>
            <w:r w:rsidRPr="000348D6">
              <w:t>Педиатр</w:t>
            </w:r>
          </w:p>
          <w:p w:rsidR="00BC664D" w:rsidRPr="000348D6" w:rsidRDefault="00BC664D">
            <w:pPr>
              <w:pStyle w:val="a9"/>
              <w:spacing w:line="256" w:lineRule="auto"/>
            </w:pPr>
            <w:r w:rsidRPr="000348D6">
              <w:t>Детский хирург</w:t>
            </w:r>
          </w:p>
          <w:p w:rsidR="00BC664D" w:rsidRPr="000348D6" w:rsidRDefault="00BC664D">
            <w:pPr>
              <w:pStyle w:val="a9"/>
              <w:spacing w:line="256" w:lineRule="auto"/>
            </w:pPr>
            <w:r w:rsidRPr="000348D6">
              <w:t>Детский стоматолог</w:t>
            </w:r>
          </w:p>
          <w:p w:rsidR="00BC664D" w:rsidRPr="000348D6" w:rsidRDefault="00BC664D">
            <w:pPr>
              <w:pStyle w:val="a9"/>
              <w:spacing w:line="256" w:lineRule="auto"/>
            </w:pPr>
            <w:r w:rsidRPr="000348D6">
              <w:t>Детский уролог-андролог</w:t>
            </w:r>
          </w:p>
          <w:p w:rsidR="00BC664D" w:rsidRPr="000348D6" w:rsidRDefault="00BC664D">
            <w:pPr>
              <w:pStyle w:val="a9"/>
              <w:spacing w:line="256" w:lineRule="auto"/>
            </w:pPr>
            <w:r w:rsidRPr="000348D6">
              <w:t>Детский эндокринолог</w:t>
            </w:r>
          </w:p>
          <w:p w:rsidR="00BC664D" w:rsidRPr="000348D6" w:rsidRDefault="00BC664D">
            <w:pPr>
              <w:pStyle w:val="a9"/>
              <w:spacing w:line="256" w:lineRule="auto"/>
            </w:pPr>
            <w:r w:rsidRPr="000348D6">
              <w:t>Невролог</w:t>
            </w:r>
          </w:p>
          <w:p w:rsidR="00BC664D" w:rsidRPr="000348D6" w:rsidRDefault="00BC664D">
            <w:pPr>
              <w:pStyle w:val="a9"/>
              <w:spacing w:line="256" w:lineRule="auto"/>
            </w:pPr>
            <w:r w:rsidRPr="000348D6">
              <w:t>Травматолог-ортопед</w:t>
            </w:r>
          </w:p>
          <w:p w:rsidR="00BC664D" w:rsidRPr="000348D6" w:rsidRDefault="00BC664D">
            <w:pPr>
              <w:pStyle w:val="a9"/>
              <w:spacing w:line="256" w:lineRule="auto"/>
            </w:pPr>
            <w:r w:rsidRPr="000348D6">
              <w:t>Офтальмолог</w:t>
            </w:r>
          </w:p>
          <w:p w:rsidR="00BC664D" w:rsidRPr="000348D6" w:rsidRDefault="00BC664D">
            <w:pPr>
              <w:pStyle w:val="a9"/>
              <w:spacing w:line="256" w:lineRule="auto"/>
            </w:pPr>
            <w:r w:rsidRPr="000348D6">
              <w:t>Оториноларинголог</w:t>
            </w:r>
          </w:p>
          <w:p w:rsidR="00BC664D" w:rsidRPr="000348D6" w:rsidRDefault="00BC664D">
            <w:pPr>
              <w:pStyle w:val="a9"/>
              <w:spacing w:line="256" w:lineRule="auto"/>
            </w:pPr>
            <w:r w:rsidRPr="000348D6">
              <w:t>Акушер-гинеколог</w:t>
            </w:r>
          </w:p>
          <w:p w:rsidR="00BC664D" w:rsidRPr="000348D6" w:rsidRDefault="00BC664D">
            <w:pPr>
              <w:pStyle w:val="a9"/>
              <w:spacing w:line="256" w:lineRule="auto"/>
            </w:pPr>
            <w:r w:rsidRPr="000348D6">
              <w:t>Психиатр подростковый</w:t>
            </w:r>
          </w:p>
        </w:tc>
        <w:tc>
          <w:tcPr>
            <w:tcW w:w="7280" w:type="dxa"/>
            <w:tcBorders>
              <w:top w:val="single" w:sz="4" w:space="0" w:color="auto"/>
              <w:left w:val="single" w:sz="4" w:space="0" w:color="auto"/>
              <w:bottom w:val="single" w:sz="4" w:space="0" w:color="auto"/>
              <w:right w:val="single" w:sz="4" w:space="0" w:color="auto"/>
            </w:tcBorders>
            <w:hideMark/>
          </w:tcPr>
          <w:p w:rsidR="00BC664D" w:rsidRPr="000348D6" w:rsidRDefault="00BC664D">
            <w:pPr>
              <w:pStyle w:val="a9"/>
              <w:spacing w:line="256" w:lineRule="auto"/>
            </w:pPr>
            <w:r w:rsidRPr="000348D6">
              <w:t>Общий анализ крови</w:t>
            </w:r>
          </w:p>
          <w:p w:rsidR="00BC664D" w:rsidRPr="000348D6" w:rsidRDefault="00BC664D">
            <w:pPr>
              <w:pStyle w:val="a9"/>
              <w:spacing w:line="256" w:lineRule="auto"/>
            </w:pPr>
            <w:r w:rsidRPr="000348D6">
              <w:t>Общий анализ мочи</w:t>
            </w:r>
          </w:p>
        </w:tc>
      </w:tr>
      <w:tr w:rsidR="00BC664D" w:rsidRPr="000348D6" w:rsidTr="00BC664D">
        <w:tc>
          <w:tcPr>
            <w:tcW w:w="840" w:type="dxa"/>
            <w:tcBorders>
              <w:top w:val="single" w:sz="4" w:space="0" w:color="auto"/>
              <w:left w:val="single" w:sz="4" w:space="0" w:color="auto"/>
              <w:bottom w:val="single" w:sz="4" w:space="0" w:color="auto"/>
              <w:right w:val="single" w:sz="4" w:space="0" w:color="auto"/>
            </w:tcBorders>
            <w:hideMark/>
          </w:tcPr>
          <w:p w:rsidR="00BC664D" w:rsidRPr="000348D6" w:rsidRDefault="00BC664D">
            <w:pPr>
              <w:pStyle w:val="af0"/>
              <w:spacing w:line="256" w:lineRule="auto"/>
              <w:jc w:val="center"/>
            </w:pPr>
            <w:r w:rsidRPr="000348D6">
              <w:lastRenderedPageBreak/>
              <w:t>31.</w:t>
            </w:r>
          </w:p>
        </w:tc>
        <w:tc>
          <w:tcPr>
            <w:tcW w:w="3080" w:type="dxa"/>
            <w:tcBorders>
              <w:top w:val="single" w:sz="4" w:space="0" w:color="auto"/>
              <w:left w:val="single" w:sz="4" w:space="0" w:color="auto"/>
              <w:bottom w:val="single" w:sz="4" w:space="0" w:color="auto"/>
              <w:right w:val="single" w:sz="4" w:space="0" w:color="auto"/>
            </w:tcBorders>
            <w:hideMark/>
          </w:tcPr>
          <w:p w:rsidR="00BC664D" w:rsidRPr="000348D6" w:rsidRDefault="00BC664D">
            <w:pPr>
              <w:pStyle w:val="a9"/>
              <w:spacing w:line="256" w:lineRule="auto"/>
            </w:pPr>
            <w:r w:rsidRPr="000348D6">
              <w:t>17 лет</w:t>
            </w:r>
          </w:p>
        </w:tc>
        <w:tc>
          <w:tcPr>
            <w:tcW w:w="4060" w:type="dxa"/>
            <w:tcBorders>
              <w:top w:val="single" w:sz="4" w:space="0" w:color="auto"/>
              <w:left w:val="single" w:sz="4" w:space="0" w:color="auto"/>
              <w:bottom w:val="single" w:sz="4" w:space="0" w:color="auto"/>
              <w:right w:val="single" w:sz="4" w:space="0" w:color="auto"/>
            </w:tcBorders>
            <w:hideMark/>
          </w:tcPr>
          <w:p w:rsidR="00BC664D" w:rsidRPr="000348D6" w:rsidRDefault="00BC664D">
            <w:pPr>
              <w:pStyle w:val="a9"/>
              <w:spacing w:line="256" w:lineRule="auto"/>
            </w:pPr>
            <w:r w:rsidRPr="000348D6">
              <w:t>Педиатр</w:t>
            </w:r>
            <w:bookmarkStart w:id="29" w:name="_GoBack"/>
            <w:bookmarkEnd w:id="29"/>
          </w:p>
          <w:p w:rsidR="00BC664D" w:rsidRPr="000348D6" w:rsidRDefault="00BC664D">
            <w:pPr>
              <w:pStyle w:val="a9"/>
              <w:spacing w:line="256" w:lineRule="auto"/>
            </w:pPr>
            <w:r w:rsidRPr="000348D6">
              <w:t>Детский хирург</w:t>
            </w:r>
          </w:p>
          <w:p w:rsidR="00BC664D" w:rsidRPr="000348D6" w:rsidRDefault="00BC664D">
            <w:pPr>
              <w:pStyle w:val="a9"/>
              <w:spacing w:line="256" w:lineRule="auto"/>
            </w:pPr>
            <w:r w:rsidRPr="000348D6">
              <w:t>Детский стоматолог</w:t>
            </w:r>
          </w:p>
          <w:p w:rsidR="00BC664D" w:rsidRPr="000348D6" w:rsidRDefault="00BC664D">
            <w:pPr>
              <w:pStyle w:val="a9"/>
              <w:spacing w:line="256" w:lineRule="auto"/>
            </w:pPr>
            <w:r w:rsidRPr="000348D6">
              <w:t>Детский уролог-андролог</w:t>
            </w:r>
          </w:p>
          <w:p w:rsidR="00BC664D" w:rsidRPr="000348D6" w:rsidRDefault="00BC664D">
            <w:pPr>
              <w:pStyle w:val="a9"/>
              <w:spacing w:line="256" w:lineRule="auto"/>
            </w:pPr>
            <w:r w:rsidRPr="000348D6">
              <w:t>Детский эндокринолог</w:t>
            </w:r>
          </w:p>
          <w:p w:rsidR="00BC664D" w:rsidRPr="000348D6" w:rsidRDefault="00BC664D">
            <w:pPr>
              <w:pStyle w:val="a9"/>
              <w:spacing w:line="256" w:lineRule="auto"/>
            </w:pPr>
            <w:r w:rsidRPr="000348D6">
              <w:t>Невролог</w:t>
            </w:r>
          </w:p>
          <w:p w:rsidR="00BC664D" w:rsidRPr="000348D6" w:rsidRDefault="00BC664D">
            <w:pPr>
              <w:pStyle w:val="a9"/>
              <w:spacing w:line="256" w:lineRule="auto"/>
            </w:pPr>
            <w:r w:rsidRPr="000348D6">
              <w:t>Травматолог-ортопед</w:t>
            </w:r>
          </w:p>
          <w:p w:rsidR="00BC664D" w:rsidRPr="000348D6" w:rsidRDefault="00BC664D">
            <w:pPr>
              <w:pStyle w:val="a9"/>
              <w:spacing w:line="256" w:lineRule="auto"/>
            </w:pPr>
            <w:r w:rsidRPr="000348D6">
              <w:t>Офтальмолог</w:t>
            </w:r>
          </w:p>
          <w:p w:rsidR="00BC664D" w:rsidRPr="000348D6" w:rsidRDefault="00BC664D">
            <w:pPr>
              <w:pStyle w:val="a9"/>
              <w:spacing w:line="256" w:lineRule="auto"/>
            </w:pPr>
            <w:r w:rsidRPr="000348D6">
              <w:t>Оториноларинголог</w:t>
            </w:r>
          </w:p>
          <w:p w:rsidR="00BC664D" w:rsidRPr="000348D6" w:rsidRDefault="00BC664D">
            <w:pPr>
              <w:pStyle w:val="a9"/>
              <w:spacing w:line="256" w:lineRule="auto"/>
            </w:pPr>
            <w:r w:rsidRPr="000348D6">
              <w:t>Акушер-гинеколог</w:t>
            </w:r>
          </w:p>
          <w:p w:rsidR="00BC664D" w:rsidRPr="000348D6" w:rsidRDefault="00BC664D">
            <w:pPr>
              <w:pStyle w:val="a9"/>
              <w:spacing w:line="256" w:lineRule="auto"/>
            </w:pPr>
            <w:r w:rsidRPr="000348D6">
              <w:t>Психиатр подростковый</w:t>
            </w:r>
          </w:p>
        </w:tc>
        <w:tc>
          <w:tcPr>
            <w:tcW w:w="7280" w:type="dxa"/>
            <w:tcBorders>
              <w:top w:val="single" w:sz="4" w:space="0" w:color="auto"/>
              <w:left w:val="single" w:sz="4" w:space="0" w:color="auto"/>
              <w:bottom w:val="single" w:sz="4" w:space="0" w:color="auto"/>
              <w:right w:val="single" w:sz="4" w:space="0" w:color="auto"/>
            </w:tcBorders>
            <w:hideMark/>
          </w:tcPr>
          <w:p w:rsidR="00BC664D" w:rsidRPr="000348D6" w:rsidRDefault="00BC664D">
            <w:pPr>
              <w:pStyle w:val="a9"/>
              <w:spacing w:line="256" w:lineRule="auto"/>
            </w:pPr>
            <w:r w:rsidRPr="000348D6">
              <w:t>Общий анализ крови</w:t>
            </w:r>
          </w:p>
          <w:p w:rsidR="00BC664D" w:rsidRPr="000348D6" w:rsidRDefault="00BC664D">
            <w:pPr>
              <w:pStyle w:val="a9"/>
              <w:spacing w:line="256" w:lineRule="auto"/>
            </w:pPr>
            <w:r w:rsidRPr="000348D6">
              <w:t>Общий анализ мочи</w:t>
            </w:r>
          </w:p>
          <w:p w:rsidR="00BC664D" w:rsidRPr="000348D6" w:rsidRDefault="00BC664D">
            <w:pPr>
              <w:pStyle w:val="a9"/>
              <w:spacing w:line="256" w:lineRule="auto"/>
            </w:pPr>
            <w:r w:rsidRPr="000348D6">
              <w:t>Электрокардиография</w:t>
            </w:r>
          </w:p>
        </w:tc>
      </w:tr>
    </w:tbl>
    <w:p w:rsidR="00BC664D" w:rsidRPr="000348D6" w:rsidRDefault="00BC664D" w:rsidP="00BC664D"/>
    <w:p w:rsidR="00BC664D" w:rsidRPr="000348D6" w:rsidRDefault="00BC664D" w:rsidP="00BC664D">
      <w:pPr>
        <w:pStyle w:val="a9"/>
      </w:pPr>
      <w:r w:rsidRPr="000348D6">
        <w:t>______________________________</w:t>
      </w:r>
    </w:p>
    <w:p w:rsidR="00BC664D" w:rsidRPr="000348D6" w:rsidRDefault="00BC664D" w:rsidP="00BC664D">
      <w:bookmarkStart w:id="30" w:name="sub_11111"/>
      <w:r w:rsidRPr="000348D6">
        <w:t xml:space="preserve">* Неонатальный скрининг на врожденный гипотиреоз, фенилкетонурию, адреногенитальный синдром, муковисцидоз и </w:t>
      </w:r>
      <w:proofErr w:type="spellStart"/>
      <w:r w:rsidRPr="000348D6">
        <w:t>галактоземию</w:t>
      </w:r>
      <w:proofErr w:type="spellEnd"/>
      <w:r w:rsidRPr="000348D6">
        <w:t xml:space="preserve"> проводится детям в возрасте до 1 месяца включительно в случае отсутствия сведений о его проведении.</w:t>
      </w:r>
    </w:p>
    <w:p w:rsidR="00BC664D" w:rsidRPr="000348D6" w:rsidRDefault="00BC664D" w:rsidP="00BC664D">
      <w:bookmarkStart w:id="31" w:name="sub_11112"/>
      <w:bookmarkEnd w:id="30"/>
      <w:r w:rsidRPr="000348D6">
        <w:t xml:space="preserve">** </w:t>
      </w:r>
      <w:proofErr w:type="spellStart"/>
      <w:r w:rsidRPr="000348D6">
        <w:t>Аудиологический</w:t>
      </w:r>
      <w:proofErr w:type="spellEnd"/>
      <w:r w:rsidRPr="000348D6">
        <w:t xml:space="preserve"> скрининг проводится детям в возрасте до 3 месяцев включительно в случае отсутствия сведений о его проведении.</w:t>
      </w:r>
    </w:p>
    <w:p w:rsidR="00BC664D" w:rsidRPr="000348D6" w:rsidRDefault="00BC664D" w:rsidP="000348D6">
      <w:pPr>
        <w:sectPr w:rsidR="00BC664D" w:rsidRPr="000348D6">
          <w:pgSz w:w="16837" w:h="11905" w:orient="landscape"/>
          <w:pgMar w:top="1440" w:right="800" w:bottom="1440" w:left="800" w:header="720" w:footer="720" w:gutter="0"/>
          <w:cols w:space="720"/>
        </w:sectPr>
      </w:pPr>
      <w:bookmarkStart w:id="32" w:name="sub_11113"/>
      <w:bookmarkEnd w:id="31"/>
      <w:r w:rsidRPr="000348D6">
        <w:t>*** Медицинский осмотр врача - детского уролога-андролога проходят мальчики, врача-акушера-гинеколога - девочки.</w:t>
      </w:r>
      <w:bookmarkEnd w:id="32"/>
    </w:p>
    <w:p w:rsidR="00BC664D" w:rsidRPr="000348D6" w:rsidRDefault="00BC664D" w:rsidP="000348D6">
      <w:pPr>
        <w:ind w:firstLine="0"/>
      </w:pPr>
    </w:p>
    <w:sectPr w:rsidR="00BC664D" w:rsidRPr="000348D6" w:rsidSect="000348D6">
      <w:pgSz w:w="11905" w:h="16837"/>
      <w:pgMar w:top="1440" w:right="800" w:bottom="144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4D"/>
    <w:rsid w:val="000348D6"/>
    <w:rsid w:val="006B034F"/>
    <w:rsid w:val="0082076F"/>
    <w:rsid w:val="00897422"/>
    <w:rsid w:val="00BC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B96E"/>
  <w15:chartTrackingRefBased/>
  <w15:docId w15:val="{FCA12A9A-9E7F-4FF1-BA58-7E8592CB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C664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C664D"/>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664D"/>
    <w:rPr>
      <w:rFonts w:ascii="Times New Roman CYR" w:eastAsia="Times New Roman" w:hAnsi="Times New Roman CYR" w:cs="Times New Roman CYR"/>
      <w:b/>
      <w:bCs/>
      <w:color w:val="26282F"/>
      <w:sz w:val="24"/>
      <w:szCs w:val="24"/>
      <w:lang w:eastAsia="ru-RU"/>
    </w:rPr>
  </w:style>
  <w:style w:type="character" w:customStyle="1" w:styleId="a3">
    <w:name w:val="Верхний колонтитул Знак"/>
    <w:basedOn w:val="a0"/>
    <w:link w:val="a4"/>
    <w:uiPriority w:val="99"/>
    <w:semiHidden/>
    <w:rsid w:val="00BC664D"/>
    <w:rPr>
      <w:rFonts w:ascii="Times New Roman CYR" w:eastAsiaTheme="minorEastAsia" w:hAnsi="Times New Roman CYR" w:cs="Times New Roman CYR"/>
      <w:sz w:val="24"/>
      <w:szCs w:val="24"/>
      <w:lang w:eastAsia="ru-RU"/>
    </w:rPr>
  </w:style>
  <w:style w:type="paragraph" w:styleId="a4">
    <w:name w:val="header"/>
    <w:basedOn w:val="a"/>
    <w:link w:val="a3"/>
    <w:uiPriority w:val="99"/>
    <w:semiHidden/>
    <w:unhideWhenUsed/>
    <w:rsid w:val="00BC664D"/>
    <w:pPr>
      <w:tabs>
        <w:tab w:val="center" w:pos="4677"/>
        <w:tab w:val="right" w:pos="9355"/>
      </w:tabs>
    </w:pPr>
  </w:style>
  <w:style w:type="character" w:customStyle="1" w:styleId="a5">
    <w:name w:val="Нижний колонтитул Знак"/>
    <w:basedOn w:val="a0"/>
    <w:link w:val="a6"/>
    <w:uiPriority w:val="99"/>
    <w:semiHidden/>
    <w:rsid w:val="00BC664D"/>
    <w:rPr>
      <w:rFonts w:ascii="Times New Roman CYR" w:eastAsiaTheme="minorEastAsia" w:hAnsi="Times New Roman CYR" w:cs="Times New Roman CYR"/>
      <w:sz w:val="24"/>
      <w:szCs w:val="24"/>
      <w:lang w:eastAsia="ru-RU"/>
    </w:rPr>
  </w:style>
  <w:style w:type="paragraph" w:styleId="a6">
    <w:name w:val="footer"/>
    <w:basedOn w:val="a"/>
    <w:link w:val="a5"/>
    <w:uiPriority w:val="99"/>
    <w:semiHidden/>
    <w:unhideWhenUsed/>
    <w:rsid w:val="00BC664D"/>
    <w:pPr>
      <w:tabs>
        <w:tab w:val="center" w:pos="4677"/>
        <w:tab w:val="right" w:pos="9355"/>
      </w:tabs>
    </w:pPr>
  </w:style>
  <w:style w:type="character" w:customStyle="1" w:styleId="a7">
    <w:name w:val="Гипертекстовая ссылка"/>
    <w:basedOn w:val="a8"/>
    <w:uiPriority w:val="99"/>
    <w:rsid w:val="00BC664D"/>
    <w:rPr>
      <w:b w:val="0"/>
      <w:bCs w:val="0"/>
      <w:color w:val="106BBE"/>
    </w:rPr>
  </w:style>
  <w:style w:type="character" w:customStyle="1" w:styleId="a8">
    <w:name w:val="Цветовое выделение"/>
    <w:uiPriority w:val="99"/>
    <w:rsid w:val="00BC664D"/>
    <w:rPr>
      <w:b/>
      <w:bCs/>
      <w:color w:val="26282F"/>
    </w:rPr>
  </w:style>
  <w:style w:type="paragraph" w:customStyle="1" w:styleId="a9">
    <w:name w:val="Прижатый влево"/>
    <w:basedOn w:val="a"/>
    <w:next w:val="a"/>
    <w:uiPriority w:val="99"/>
    <w:rsid w:val="00BC664D"/>
    <w:pPr>
      <w:ind w:firstLine="0"/>
      <w:jc w:val="left"/>
    </w:pPr>
  </w:style>
  <w:style w:type="paragraph" w:customStyle="1" w:styleId="aa">
    <w:name w:val="Комментарий"/>
    <w:basedOn w:val="ab"/>
    <w:next w:val="a"/>
    <w:uiPriority w:val="99"/>
    <w:rsid w:val="00BC664D"/>
    <w:pPr>
      <w:spacing w:before="75"/>
      <w:ind w:right="0"/>
      <w:jc w:val="both"/>
    </w:pPr>
    <w:rPr>
      <w:color w:val="353842"/>
    </w:rPr>
  </w:style>
  <w:style w:type="paragraph" w:customStyle="1" w:styleId="ab">
    <w:name w:val="Текст (справка)"/>
    <w:basedOn w:val="a"/>
    <w:next w:val="a"/>
    <w:uiPriority w:val="99"/>
    <w:rsid w:val="00BC664D"/>
    <w:pPr>
      <w:ind w:left="170" w:right="170" w:firstLine="0"/>
      <w:jc w:val="left"/>
    </w:pPr>
  </w:style>
  <w:style w:type="paragraph" w:customStyle="1" w:styleId="ac">
    <w:name w:val="Информация о версии"/>
    <w:basedOn w:val="aa"/>
    <w:next w:val="a"/>
    <w:uiPriority w:val="99"/>
    <w:rsid w:val="00BC664D"/>
    <w:rPr>
      <w:i/>
      <w:iCs/>
    </w:rPr>
  </w:style>
  <w:style w:type="paragraph" w:customStyle="1" w:styleId="ad">
    <w:name w:val="Подзаголовок для информации об изменениях"/>
    <w:basedOn w:val="ae"/>
    <w:next w:val="a"/>
    <w:uiPriority w:val="99"/>
    <w:rsid w:val="00BC664D"/>
    <w:rPr>
      <w:b/>
      <w:bCs/>
    </w:rPr>
  </w:style>
  <w:style w:type="paragraph" w:customStyle="1" w:styleId="ae">
    <w:name w:val="Текст информации об изменениях"/>
    <w:basedOn w:val="a"/>
    <w:next w:val="a"/>
    <w:uiPriority w:val="99"/>
    <w:rsid w:val="00BC664D"/>
    <w:rPr>
      <w:color w:val="353842"/>
      <w:sz w:val="20"/>
      <w:szCs w:val="20"/>
    </w:rPr>
  </w:style>
  <w:style w:type="paragraph" w:customStyle="1" w:styleId="af">
    <w:name w:val="Информация об изменениях"/>
    <w:basedOn w:val="ae"/>
    <w:next w:val="a"/>
    <w:uiPriority w:val="99"/>
    <w:rsid w:val="00BC664D"/>
    <w:pPr>
      <w:spacing w:before="180"/>
      <w:ind w:left="360" w:right="360" w:firstLine="0"/>
    </w:pPr>
  </w:style>
  <w:style w:type="paragraph" w:customStyle="1" w:styleId="af0">
    <w:name w:val="Нормальный (таблица)"/>
    <w:basedOn w:val="a"/>
    <w:next w:val="a"/>
    <w:uiPriority w:val="99"/>
    <w:rsid w:val="00BC664D"/>
    <w:pPr>
      <w:ind w:firstLine="0"/>
    </w:pPr>
  </w:style>
  <w:style w:type="paragraph" w:customStyle="1" w:styleId="af1">
    <w:name w:val="Таблицы (моноширинный)"/>
    <w:basedOn w:val="a"/>
    <w:next w:val="a"/>
    <w:uiPriority w:val="99"/>
    <w:rsid w:val="00BC664D"/>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91967/20" TargetMode="External"/><Relationship Id="rId13" Type="http://schemas.openxmlformats.org/officeDocument/2006/relationships/hyperlink" Target="http://ivo.garant.ru/document/redirect/12191967/20" TargetMode="External"/><Relationship Id="rId18" Type="http://schemas.openxmlformats.org/officeDocument/2006/relationships/hyperlink" Target="file:///E:\&#1044;&#1086;&#1082;&#1091;&#1084;&#1077;&#1085;&#1090;&#1099;\&#1055;&#1088;&#1080;&#1082;&#1072;&#1079;%20&#1052;&#1080;&#1085;&#1080;&#1089;&#1090;&#1077;&#1088;&#1089;&#1090;&#1074;&#1072;%20&#1079;&#1076;&#1088;&#1072;&#1074;&#1086;&#1086;&#1093;&#1088;&#1072;&#1085;&#1077;&#1085;&#1080;&#1103;%20&#1056;&#1060;%20&#1086;&#1090;%2010%20&#1072;&#1074;&#1075;&#1091;&#1089;&#1090;&#1072;%202017%20&#1075;%20N%20514&#1085;%20&#1054;%20&#1055;&#1086;&#1088;&#1103;&#1076;&#1082;&#1077;%20&#1087;&#1088;&#1086;.rtf" TargetMode="External"/><Relationship Id="rId3" Type="http://schemas.openxmlformats.org/officeDocument/2006/relationships/webSettings" Target="webSettings.xml"/><Relationship Id="rId21" Type="http://schemas.openxmlformats.org/officeDocument/2006/relationships/hyperlink" Target="file:///E:\&#1044;&#1086;&#1082;&#1091;&#1084;&#1077;&#1085;&#1090;&#1099;\&#1055;&#1088;&#1080;&#1082;&#1072;&#1079;%20&#1052;&#1080;&#1085;&#1080;&#1089;&#1090;&#1077;&#1088;&#1089;&#1090;&#1074;&#1072;%20&#1079;&#1076;&#1088;&#1072;&#1074;&#1086;&#1086;&#1093;&#1088;&#1072;&#1085;&#1077;&#1085;&#1080;&#1103;%20&#1056;&#1060;%20&#1086;&#1090;%2010%20&#1072;&#1074;&#1075;&#1091;&#1089;&#1090;&#1072;%202017%20&#1075;%20N%20514&#1085;%20&#1054;%20&#1055;&#1086;&#1088;&#1103;&#1076;&#1082;&#1077;%20&#1087;&#1088;&#1086;.rtf" TargetMode="External"/><Relationship Id="rId7" Type="http://schemas.openxmlformats.org/officeDocument/2006/relationships/hyperlink" Target="http://ivo.garant.ru/document/redirect/71688450/0" TargetMode="External"/><Relationship Id="rId12" Type="http://schemas.openxmlformats.org/officeDocument/2006/relationships/hyperlink" Target="http://ivo.garant.ru/document/redirect/70207984/0" TargetMode="External"/><Relationship Id="rId17" Type="http://schemas.openxmlformats.org/officeDocument/2006/relationships/hyperlink" Target="file:///E:\&#1044;&#1086;&#1082;&#1091;&#1084;&#1077;&#1085;&#1090;&#1099;\&#1055;&#1088;&#1080;&#1082;&#1072;&#1079;%20&#1052;&#1080;&#1085;&#1080;&#1089;&#1090;&#1077;&#1088;&#1089;&#1090;&#1074;&#1072;%20&#1079;&#1076;&#1088;&#1072;&#1074;&#1086;&#1086;&#1093;&#1088;&#1072;&#1085;&#1077;&#1085;&#1080;&#1103;%20&#1056;&#1060;%20&#1086;&#1090;%2010%20&#1072;&#1074;&#1075;&#1091;&#1089;&#1090;&#1072;%202017%20&#1075;%20N%20514&#1085;%20&#1054;%20&#1055;&#1086;&#1088;&#1103;&#1076;&#1082;&#1077;%20&#1087;&#1088;&#1086;.rtf" TargetMode="External"/><Relationship Id="rId2" Type="http://schemas.openxmlformats.org/officeDocument/2006/relationships/settings" Target="settings.xml"/><Relationship Id="rId16" Type="http://schemas.openxmlformats.org/officeDocument/2006/relationships/hyperlink" Target="file:///E:\&#1044;&#1086;&#1082;&#1091;&#1084;&#1077;&#1085;&#1090;&#1099;\&#1055;&#1088;&#1080;&#1082;&#1072;&#1079;%20&#1052;&#1080;&#1085;&#1080;&#1089;&#1090;&#1077;&#1088;&#1089;&#1090;&#1074;&#1072;%20&#1079;&#1076;&#1088;&#1072;&#1074;&#1086;&#1086;&#1093;&#1088;&#1072;&#1085;&#1077;&#1085;&#1080;&#1103;%20&#1056;&#1060;%20&#1086;&#1090;%2010%20&#1072;&#1074;&#1075;&#1091;&#1089;&#1090;&#1072;%202017%20&#1075;%20N%20514&#1085;%20&#1054;%20&#1055;&#1086;&#1088;&#1103;&#1076;&#1082;&#1077;%20&#1087;&#1088;&#1086;.rtf" TargetMode="External"/><Relationship Id="rId20" Type="http://schemas.openxmlformats.org/officeDocument/2006/relationships/hyperlink" Target="file:///E:\&#1044;&#1086;&#1082;&#1091;&#1084;&#1077;&#1085;&#1090;&#1099;\&#1055;&#1088;&#1080;&#1082;&#1072;&#1079;%20&#1052;&#1080;&#1085;&#1080;&#1089;&#1090;&#1077;&#1088;&#1089;&#1090;&#1074;&#1072;%20&#1079;&#1076;&#1088;&#1072;&#1074;&#1086;&#1086;&#1093;&#1088;&#1072;&#1085;&#1077;&#1085;&#1080;&#1103;%20&#1056;&#1060;%20&#1086;&#1090;%2010%20&#1072;&#1074;&#1075;&#1091;&#1089;&#1090;&#1072;%202017%20&#1075;%20N%20514&#1085;%20&#1054;%20&#1055;&#1086;&#1088;&#1103;&#1076;&#1082;&#1077;%20&#1087;&#1088;&#1086;.rtf" TargetMode="External"/><Relationship Id="rId1" Type="http://schemas.openxmlformats.org/officeDocument/2006/relationships/styles" Target="styles.xml"/><Relationship Id="rId6" Type="http://schemas.openxmlformats.org/officeDocument/2006/relationships/hyperlink" Target="http://ivo.garant.ru/document/redirect/71688450/1000" TargetMode="External"/><Relationship Id="rId11" Type="http://schemas.openxmlformats.org/officeDocument/2006/relationships/hyperlink" Target="http://ivo.garant.ru/document/redirect/70207984/1000" TargetMode="External"/><Relationship Id="rId24" Type="http://schemas.openxmlformats.org/officeDocument/2006/relationships/theme" Target="theme/theme1.xml"/><Relationship Id="rId5" Type="http://schemas.openxmlformats.org/officeDocument/2006/relationships/hyperlink" Target="http://ivo.garant.ru/document/redirect/70832674/0" TargetMode="External"/><Relationship Id="rId15" Type="http://schemas.openxmlformats.org/officeDocument/2006/relationships/hyperlink" Target="file:///E:\&#1044;&#1086;&#1082;&#1091;&#1084;&#1077;&#1085;&#1090;&#1099;\&#1055;&#1088;&#1080;&#1082;&#1072;&#1079;%20&#1052;&#1080;&#1085;&#1080;&#1089;&#1090;&#1077;&#1088;&#1089;&#1090;&#1074;&#1072;%20&#1079;&#1076;&#1088;&#1072;&#1074;&#1086;&#1086;&#1093;&#1088;&#1072;&#1085;&#1077;&#1085;&#1080;&#1103;%20&#1056;&#1060;%20&#1086;&#1090;%2010%20&#1072;&#1074;&#1075;&#1091;&#1089;&#1090;&#1072;%202017%20&#1075;%20N%20514&#1085;%20&#1054;%20&#1055;&#1086;&#1088;&#1103;&#1076;&#1082;&#1077;%20&#1087;&#1088;&#1086;.rtf" TargetMode="External"/><Relationship Id="rId23" Type="http://schemas.openxmlformats.org/officeDocument/2006/relationships/fontTable" Target="fontTable.xml"/><Relationship Id="rId10" Type="http://schemas.openxmlformats.org/officeDocument/2006/relationships/hyperlink" Target="http://ivo.garant.ru/document/redirect/12191967/542" TargetMode="External"/><Relationship Id="rId19" Type="http://schemas.openxmlformats.org/officeDocument/2006/relationships/hyperlink" Target="file:///E:\&#1044;&#1086;&#1082;&#1091;&#1084;&#1077;&#1085;&#1090;&#1099;\&#1055;&#1088;&#1080;&#1082;&#1072;&#1079;%20&#1052;&#1080;&#1085;&#1080;&#1089;&#1090;&#1077;&#1088;&#1089;&#1090;&#1074;&#1072;%20&#1079;&#1076;&#1088;&#1072;&#1074;&#1086;&#1086;&#1093;&#1088;&#1072;&#1085;&#1077;&#1085;&#1080;&#1103;%20&#1056;&#1060;%20&#1086;&#1090;%2010%20&#1072;&#1074;&#1075;&#1091;&#1089;&#1090;&#1072;%202017%20&#1075;%20N%20514&#1085;%20&#1054;%20&#1055;&#1086;&#1088;&#1103;&#1076;&#1082;&#1077;%20&#1087;&#1088;&#1086;.rtf" TargetMode="External"/><Relationship Id="rId4" Type="http://schemas.openxmlformats.org/officeDocument/2006/relationships/hyperlink" Target="http://ivo.garant.ru/document/redirect/70832674/1000" TargetMode="External"/><Relationship Id="rId9" Type="http://schemas.openxmlformats.org/officeDocument/2006/relationships/hyperlink" Target="file:///E:\&#1044;&#1086;&#1082;&#1091;&#1084;&#1077;&#1085;&#1090;&#1099;\&#1055;&#1088;&#1080;&#1082;&#1072;&#1079;%20&#1052;&#1080;&#1085;&#1080;&#1089;&#1090;&#1077;&#1088;&#1089;&#1090;&#1074;&#1072;%20&#1079;&#1076;&#1088;&#1072;&#1074;&#1086;&#1086;&#1093;&#1088;&#1072;&#1085;&#1077;&#1085;&#1080;&#1103;%20&#1056;&#1060;%20&#1086;&#1090;%2010%20&#1072;&#1074;&#1075;&#1091;&#1089;&#1090;&#1072;%202017%20&#1075;%20N%20514&#1085;%20&#1054;%20&#1055;&#1086;&#1088;&#1103;&#1076;&#1082;&#1077;%20&#1087;&#1088;&#1086;.rtf" TargetMode="External"/><Relationship Id="rId14" Type="http://schemas.openxmlformats.org/officeDocument/2006/relationships/hyperlink" Target="file:///E:\&#1044;&#1086;&#1082;&#1091;&#1084;&#1077;&#1085;&#1090;&#1099;\&#1055;&#1088;&#1080;&#1082;&#1072;&#1079;%20&#1052;&#1080;&#1085;&#1080;&#1089;&#1090;&#1077;&#1088;&#1089;&#1090;&#1074;&#1072;%20&#1079;&#1076;&#1088;&#1072;&#1074;&#1086;&#1086;&#1093;&#1088;&#1072;&#1085;&#1077;&#1085;&#1080;&#1103;%20&#1056;&#1060;%20&#1086;&#1090;%2010%20&#1072;&#1074;&#1075;&#1091;&#1089;&#1090;&#1072;%202017%20&#1075;%20N%20514&#1085;%20&#1054;%20&#1055;&#1086;&#1088;&#1103;&#1076;&#1082;&#1077;%20&#1087;&#1088;&#1086;.rtf" TargetMode="External"/><Relationship Id="rId22" Type="http://schemas.openxmlformats.org/officeDocument/2006/relationships/hyperlink" Target="file:///E:\&#1044;&#1086;&#1082;&#1091;&#1084;&#1077;&#1085;&#1090;&#1099;\&#1055;&#1088;&#1080;&#1082;&#1072;&#1079;%20&#1052;&#1080;&#1085;&#1080;&#1089;&#1090;&#1077;&#1088;&#1089;&#1090;&#1074;&#1072;%20&#1079;&#1076;&#1088;&#1072;&#1074;&#1086;&#1086;&#1093;&#1088;&#1072;&#1085;&#1077;&#1085;&#1080;&#1103;%20&#1056;&#1060;%20&#1086;&#1090;%2010%20&#1072;&#1074;&#1075;&#1091;&#1089;&#1090;&#1072;%202017%20&#1075;%20N%20514&#1085;%20&#1054;%20&#1055;&#1086;&#1088;&#1103;&#1076;&#1082;&#1077;%20&#1087;&#1088;&#108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2656</Words>
  <Characters>15144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2019-09-03T07:29:00Z</dcterms:created>
  <dcterms:modified xsi:type="dcterms:W3CDTF">2019-09-03T07:43:00Z</dcterms:modified>
</cp:coreProperties>
</file>